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800" w:lineRule="auto"/>
        <w:jc w:val="center"/>
        <w:rPr/>
      </w:pPr>
      <w:r w:rsidDel="00000000" w:rsidR="00000000" w:rsidRPr="00000000">
        <w:rPr>
          <w:b w:val="1"/>
          <w:bCs w:val="1"/>
          <w:color w:val="1f3864"/>
          <w:sz w:val="44"/>
          <w:szCs w:val="44"/>
          <w:rtl w:val="0"/>
        </w:rPr>
        <w:t xml:space="preserve">10 PROJEKTÓW EDUKACYJNYCH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jc w:val="center"/>
        <w:rPr/>
      </w:pPr>
      <w:r w:rsidDel="00000000" w:rsidR="00000000" w:rsidRPr="00000000">
        <w:rPr>
          <w:b w:val="1"/>
          <w:bCs w:val="1"/>
          <w:color w:val="d2691e"/>
          <w:sz w:val="40"/>
          <w:szCs w:val="40"/>
          <w:rtl w:val="0"/>
        </w:rPr>
        <w:t xml:space="preserve">DLA KLASY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400" w:lineRule="auto"/>
        <w:jc w:val="center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Oparte na dziewięciu obszarach doświadczeń edukacyjnych wskazanych wprost w rozporządzeniu z 11 marca 2026 r., obowiązującym od roku szkolnego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00" w:lineRule="auto"/>
        <w:jc w:val="center"/>
        <w:rPr/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Pakiet zawiera: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6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•  10 gotowych projektów, w tym po jednym do każdego z dziewięciu obszarów projektowych wymienionych w podstawie programowej oraz jeden dodatkowy, obejmujący obowiązkową uprawę roślin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6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•  tabelę korelacji z konkretnymi punktami rozporządzenia dla każdego projektu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6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•  scenariusze, harmonogramy oraz warianty skrócone i bezkosztowe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6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•  karty pracy dla uczniów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6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•  cele, kryteria sukcesu, bank gotowych sformułowań do oceny opisowej i sposób ewaluacji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6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•  wskazówki dotyczące dostosowań dla uczniów o różnych potrzebach, w tym uczniów słabo znających język polski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6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•  tabelę zgodności z priorytetami polityki oświatowej państwa na rok szkolny 2026/2027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1"/>
        <w:spacing w:after="200" w:lineRule="auto"/>
        <w:rPr/>
      </w:pPr>
      <w:r w:rsidDel="00000000" w:rsidR="00000000" w:rsidRPr="00000000">
        <w:rPr>
          <w:b w:val="1"/>
          <w:bCs w:val="1"/>
          <w:color w:val="1f3864"/>
          <w:sz w:val="28"/>
          <w:szCs w:val="28"/>
          <w:rtl w:val="0"/>
        </w:rPr>
        <w:t xml:space="preserve">Jak korzystać z materiału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Materiał odwołuje się do rozporządzenia Ministra Edukacji z 11 marca 2026 roku, które wprowadza nową podstawę programową dla klas I i IV szkoły podstawowej od roku szkolnego 2026/2027. W części poświęconej edukacji wczesnoszkolnej dokument ten wymienia dziewięć konkretnych obszarów, w ramach których uczniowie mają zrealizować, pracując w grupie, przynajmniej jeden projekt edukacyjny w ciągu całego etapu klas I do III: przedsiębiorczość, tożsamość lokalną, ochronę środowiska, zagospodarowanie przestrzeni, konstrukcję prostych maszyn, modelowanie zjawisk fizycznych, programowanie, problemy społeczne i zdrowie.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Ten pakiet realizuje wszystkie dziewięć obszarów już w klasie 1, co nie jest wymogiem samym w sobie, ale realną korzyścią: nauczyciel zyskuje trzy kolejne lata na pogłębianie tych samych tematów, zamiast dopiero je rozpoczynać w klasie 3. Dziesiąty projekt odpowiada na osobny zapis rozporządzenia, który zobowiązuje klasę do założenia i prowadzenia własnej uprawy roślin przynajmniej raz w ciągu etapu wczesnoszkolnego.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Wątek przewodni pakietu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Projekty nie są ze sobą powiązane przypadkowo. Każdy kolejny wykorzystuje umiejętność wypracowaną w poprzednim i przenosi ją na nowy grunt: od pracy w małym zespole, przez parę, po całą klasę, od prostej obserwacji, przez pomiar, po formułowanie i testowanie własnych pomysłów. Projekt 10, długofalowa opieka nad żywą rośliną, spina to wszystko w jedną klamrę: pokazuje dzieciom namacalny efekt systematycznej, cierpliwej pracy, o której mówił każdy z wcześniejszych projektów w mniejszej skali. Przy każdym projekcie w dokumencie znajduje się krótka notatka „Miejsce w pakiecie”, która pokazuje to połączenie.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Nowe elementy w tej wersji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Każdy projekt zawiera teraz tabelę korelacji wskazującą, z którym dokładnie punktem rozporządzenia się wiąże, dwa dodatkowe warianty realizacji (skrócony, na jedną lekcję, oraz bezkosztowy, bez konieczności zakupów), a także gotowy bank sformułowań do oceny opisowej na trzech poziomach zaawansowania. Rozszerzono również sekcję dostosowań o wskazówki dla uczniów z krótkim stażem nauki języka polskiego.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Zgodność z priorytetami polityki oświatowej na rok szkolny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Pod koniec maja 2026 roku Ministerstwo Edukacji Narodowej ogłosiło osiem priorytetów pracy szkół na nadchodzący rok szkolny, będących rozwinięciem programu Reforma26. Kompas Jutra. Poniższa tabela pokazuje, gdzie w pakiecie widać każdy z nich, a gdzie projekt daje tylko pierwszy impuls, który nauczyciel powinien uzupełnić odrębnymi działaniami wychowawczymi.</w:t>
      </w:r>
      <w:r w:rsidDel="00000000" w:rsidR="00000000" w:rsidRPr="00000000">
        <w:rPr>
          <w:rtl w:val="0"/>
        </w:rPr>
      </w:r>
    </w:p>
    <w:tbl>
      <w:tblPr>
        <w:tblStyle w:val="Table1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00"/>
        <w:gridCol w:w="6200"/>
        <w:tblGridChange w:id="0">
          <w:tblGrid>
            <w:gridCol w:w="3300"/>
            <w:gridCol w:w="62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Priorytet MEN 2026/2027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Realizacja w pakiecie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Wdrażanie Reformy26. Kompas Jutra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Realizowane przez cały pakiet, oparty wprost na nowej podstawie programowej wprowadzanej w ramach tej reformy.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Odporność społeczna: postawy obywatelskie, prospołeczne, bezpieczeństwo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Postawy obywatelskie i prospołeczne rozwijają projekty 3, 4 i 8. Kwestii bezpieczeństwa fizycznego pakiet nie porusza wprost, warto uzupełnić go odrębnymi zajęciami, na przykład z udziałem straży pożarnej lub policji.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Edukacja zdrowotna i pierwsza pomoc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Projekt 9 obejmuje teraz również podstawy pierwszej pomocy, obok dotychczasowych treści o ruchu, śnie i diecie.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Higiena cyfrowa, krytyczne myślenie, odpowiedzialne korzystanie z AI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Projekt 7 uczy programowania bez ekranu, co samo w sobie wpisuje się w ten priorytet, a dodatkowy komentarz łączy go wprost z tematem odpowiedzialnego korzystania z technologii.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Rozpoznawanie potrzeb uczniów, współpraca z rodzicami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Sekcje dostosowań przy każdym projekcie wspierają rozpoznawanie różnych potrzeb, a projekty 9 i 10 angażują rodzica bezpośrednio, przy dzienniczku i przy opiece nad uprawą.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Profilaktyka uzależnień behawioralnych i przemocy rówieśniczej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Projekt 8 daje klasie narzędzie do wspólnego rozwiązania problemu, który może dotyczyć relacji rówieśniczych. Temat uzależnień behawioralnych i wsparcia zdrowia psychicznego wykracza poza zakres pakietu i wymaga osobnego programu profilaktycznego.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Doradztwo zawodowe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Projekt 1 daje pierwszy, bardzo wstępny kontakt z rolami zawodowymi, co na etapie klasy 1 jest naturalnym początkiem orientacji zawodowej, a nie pełnym doradztwem.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Kształcenie interdyscyplinarne, praca projektowa, ocenianie kształtujące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To najsilniej reprezentowany priorytet w całym dokumencie: dziesięć projektów interdyscyplinarnych oraz bank sformułowań do oceny opisowej przy każdym z nich.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W skrócie: pakiet w pełni pokrywa pierwszy i ósmy priorytet, częściowo realizuje drugi, trzeci, czwarty, piąty i siódmy, a przy szóstym daje jedno z możliwych narzędzi, nie zastępując pełnego programu profilaktycznego szkoły.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Uwagi końcowe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Projekty można realizować w dowolnej kolejności, dopasowując je do pory roku lub tematyki tygodnia, choć kolejność zaproponowana w spisie treści odzwierciedla naturalną progresję trudności opisaną powyżej. Wszystkie karty pracy, warianty i opisy dostosowań można swobodnie edytować. Dokument celowo nie zawiera danych konkretnej szkoły ani nauczyciela; należy je uzupełnić przed wydrukiem.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1"/>
        <w:pBdr>
          <w:bottom w:color="1f3864" w:space="4" w:sz="8" w:val="single"/>
        </w:pBdr>
        <w:spacing w:after="200" w:before="400" w:lineRule="auto"/>
        <w:rPr/>
      </w:pPr>
      <w:r w:rsidDel="00000000" w:rsidR="00000000" w:rsidRPr="00000000">
        <w:rPr>
          <w:b w:val="1"/>
          <w:bCs w:val="1"/>
          <w:color w:val="d2691e"/>
          <w:sz w:val="30"/>
          <w:szCs w:val="30"/>
          <w:rtl w:val="0"/>
        </w:rPr>
        <w:t xml:space="preserve">Projekt 1. </w:t>
      </w:r>
      <w:r w:rsidDel="00000000" w:rsidR="00000000" w:rsidRPr="00000000">
        <w:rPr>
          <w:b w:val="1"/>
          <w:bCs w:val="1"/>
          <w:color w:val="1f3864"/>
          <w:sz w:val="30"/>
          <w:szCs w:val="30"/>
          <w:rtl w:val="0"/>
        </w:rPr>
        <w:t xml:space="preserve">Klasowy kiermasz dobrych pomysłów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6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Moduł podstawy programowej: </w:t>
      </w:r>
      <w:r w:rsidDel="00000000" w:rsidR="00000000" w:rsidRPr="00000000">
        <w:rPr>
          <w:sz w:val="22"/>
          <w:szCs w:val="22"/>
          <w:rtl w:val="0"/>
        </w:rPr>
        <w:t xml:space="preserve">Ekonomiczno-finansowy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6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Powiązane obszary edukacji wczesnoszkolnej: </w:t>
      </w:r>
      <w:r w:rsidDel="00000000" w:rsidR="00000000" w:rsidRPr="00000000">
        <w:rPr>
          <w:sz w:val="22"/>
          <w:szCs w:val="22"/>
          <w:rtl w:val="0"/>
        </w:rPr>
        <w:t xml:space="preserve">edukacja społeczna (edukacja obywatelska), edukacja matematyczna, edukacja polonistyczna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6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Czas realizacji (wariant pełny): </w:t>
      </w:r>
      <w:r w:rsidDel="00000000" w:rsidR="00000000" w:rsidRPr="00000000">
        <w:rPr>
          <w:sz w:val="22"/>
          <w:szCs w:val="22"/>
          <w:rtl w:val="0"/>
        </w:rPr>
        <w:t xml:space="preserve">3 dni (ok. 6 godzin dydaktycznych)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Uczniowie planują i organizują klasowy kiermasz, na którym sprzedają własnoręcznie wykonane prace lub drobne usługi, na przykład czytanie bajki młodszej klasie, za wewnętrzną walutę klasową. Projekt wprowadza dzieci w podstawowe pojęcia gospodarowania: potrzebę, zasób, cenę i wymianę, w formie bliskiej ich codziennym doświadczeniom.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6a3d9a"/>
          <w:sz w:val="22"/>
          <w:szCs w:val="22"/>
          <w:rtl w:val="0"/>
        </w:rPr>
        <w:t xml:space="preserve">Miejsce w pakiecie: to pierwszy krok w budowaniu poczucia sprawczości. Dzieci uczą się działać w małym zespole z podziałem ról, co przyda się już w kolejnym projekcie, gdzie pracują w parach.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Cele projektu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rozumie różnicę między potrzebą a zachcianką oraz pojęcie zasobu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planuje proste działanie z podziałem ról w grupie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liczy w zakresie 20 w sytuacji użytkowej (ustalanie i sumowanie cen)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prezentuje efekt swojej pracy na forum klasy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rozwija poczucie sprawczości i odpowiedzialności za wspólne przedsięwzięcie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Korelacja z rozporządzeniem z 11 marca 2026 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Ten projekt nie jest luźną interpretacją reformy. Rozporządzenie wprost wymienia sklepik lub kiermasz charytatywny jako przykładowe doświadczenie edukacyjne z obszaru przedsiębiorczości, obowiązkowe do zrealizowania przynajmniej raz w ciągu całego etapu klas I do III. Realizując je już w klasie 1, nauczyciel wyprzedza harmonogram i daje sobie więcej swobody w kolejnych latach.</w:t>
      </w:r>
      <w:r w:rsidDel="00000000" w:rsidR="00000000" w:rsidRPr="00000000">
        <w:rPr>
          <w:rtl w:val="0"/>
        </w:rPr>
      </w:r>
    </w:p>
    <w:tbl>
      <w:tblPr>
        <w:tblStyle w:val="Table2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00"/>
        <w:gridCol w:w="3700"/>
        <w:tblGridChange w:id="0">
          <w:tblGrid>
            <w:gridCol w:w="5800"/>
            <w:gridCol w:w="37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Efekt uczenia się / doświadczenie edukacyjne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Umiejscowienie w podstawie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Tworzy listę zakupów, odróżnia potrzeby od zachcianek, podejmuje proste decyzje zakupowe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Edukacja społeczna – edukacja obywatelska, pkt 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Nazywa formy i źródła dochodu w rodzinie, dostrzega różnice w dochodach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Edukacja społeczna – edukacja obywatelska, pkt 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Wykonuje obliczenia pieniężne związane z budżetem, zakupami, oszczędzaniem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Edukacja matematyczna – miary, pkt 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Realizuje projekt z obszaru przedsiębiorczości (np. sklepik, kiermasz charytatywny)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Doświadczenie edukacyjne, obszar 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Harmonogram działań – wariant pełny</w:t>
      </w:r>
      <w:r w:rsidDel="00000000" w:rsidR="00000000" w:rsidRPr="00000000">
        <w:rPr>
          <w:rtl w:val="0"/>
        </w:rPr>
      </w:r>
    </w:p>
    <w:tbl>
      <w:tblPr>
        <w:tblStyle w:val="Table3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00"/>
        <w:gridCol w:w="7000"/>
        <w:tblGridChange w:id="0">
          <w:tblGrid>
            <w:gridCol w:w="2500"/>
            <w:gridCol w:w="70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Etap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Działania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Dzień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Rozmowa o potrzebach i zasobach, burza pomysłów na produkty/usługi, podział na zespoły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Dzień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Przygotowanie produktów, plakatów reklamowych, ustalenie cen w żetonach klasowych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Dzień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Kiermasz, wymiana żetonów, podsumowanie – co się udało, a co można zrobić inaczej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spacing w:after="80" w:before="180" w:lineRule="auto"/>
        <w:rPr/>
      </w:pPr>
      <w:r w:rsidDel="00000000" w:rsidR="00000000" w:rsidRPr="00000000">
        <w:rPr>
          <w:b w:val="1"/>
          <w:bCs w:val="1"/>
          <w:i w:val="1"/>
          <w:iCs w:val="1"/>
          <w:color w:val="6a3d9a"/>
          <w:sz w:val="21"/>
          <w:szCs w:val="21"/>
          <w:rtl w:val="0"/>
        </w:rPr>
        <w:t xml:space="preserve">Wariant skrócony (pojedyncza lekcja, 45 minut)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Zamiast trzydniowego kiermaszu przeprowadź jedną lekcję minigiełdy: dzieci przynoszą z domu jedną rzecz, z której już wyrosły (zabawkę, książkę), i wymieniają się nimi za żetony, bez etapu produkcji. Rozmowa o potrzebach i zachciankach zajmuje pierwsze 10 minut, sama wymiana kolejne 20, a podsumowanie w kręgu zamyka lekcję.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80" w:before="180" w:lineRule="auto"/>
        <w:rPr/>
      </w:pPr>
      <w:r w:rsidDel="00000000" w:rsidR="00000000" w:rsidRPr="00000000">
        <w:rPr>
          <w:b w:val="1"/>
          <w:bCs w:val="1"/>
          <w:i w:val="1"/>
          <w:iCs w:val="1"/>
          <w:color w:val="6a3d9a"/>
          <w:sz w:val="21"/>
          <w:szCs w:val="21"/>
          <w:rtl w:val="0"/>
        </w:rPr>
        <w:t xml:space="preserve">Wariant bezkosztowy (bez zakupów)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Zamiast prawdziwych produktów zespoły sprzedają usługi niewymagające materiałów: pięć minut zabawy z młodszym kolegą, pomoc w sprzątaniu kącika czytelniczego, ułożenie krzyżówki dla klasy. Żetony można wyciąć z makulatury zamiast kupować gotowe.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Przebieg zajęć – wskazówki dla nauczyciela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1. Rozpocznij od rozmowy: czego naprawdę potrzebujemy, a czego tylko chcemy? Zbierz przykłady na tablicy.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2. Podziel klasę na 4–5-osobowe zespoły. Każdy zespół wybiera jeden produkt lub usługę do zaoferowania.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3. Wprowadź żeton klasowy jako umowną walutę – ustalcie wspólnie orientacyjne widełki cenowe.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4. Zespoły przygotowują produkty oraz proste plakaty reklamowe (edukacja plastyczna).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5. W dniu kiermaszu każde dziecko otrzymuje pulę żetonów startowych i robi zakupy, licząc wydatki.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6. Zakończ rundą podsumowującą – każdy zespół mówi, ile zarobił i co by zmienił następnym razem.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Powiązanie z orientacją zawodową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Wśród priorytetów polityki oświatowej państwa na rok szkolny 2026/2027 znalazło się też doradztwo zawodowe. W klasie 1 nie ma jeszcze mowy o świadomym planowaniu kariery, ale kiermasz to dobra okazja, żeby nazwać role, jakie dzieci właśnie odgrywały: sprzedawca, projektant plakatu, osoba licząca utarg. Wystarczy jedno zdanie na zakończenie, na przykład pytanie, kto dziś poczuł się trochę jak księgowy, a kto jak artysta. To niewiele, ale dokładnie tyle orientacji zawodowej, ile ma sens na tym etapie.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Karta pracy ucznia (zadania do wykonania)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Zadania stawiają na rysunek, liczby i zaznaczanie, zgodnie z tym, że dziecko dopiero zaczyna naukę pisania. Tam, gdzie potrzebna jest dłuższa odpowiedź, może ją podyktować dorosłemu, który zapisze ją w jego imieniu.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Narysuj swój produkt albo zilustruj usługę, którą oferujesz na kiermaszu.</w:t>
      </w:r>
      <w:r w:rsidDel="00000000" w:rsidR="00000000" w:rsidRPr="00000000">
        <w:rPr>
          <w:rtl w:val="0"/>
        </w:rPr>
      </w:r>
    </w:p>
    <w:tbl>
      <w:tblPr>
        <w:tblStyle w:val="Table4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00"/>
        <w:tblGridChange w:id="0">
          <w:tblGrid>
            <w:gridCol w:w="95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8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Cena mojego produktu lub usługi to tyle żetonów:</w:t>
      </w:r>
      <w:r w:rsidDel="00000000" w:rsidR="00000000" w:rsidRPr="00000000">
        <w:rPr>
          <w:rtl w:val="0"/>
        </w:rPr>
      </w:r>
    </w:p>
    <w:tbl>
      <w:tblPr>
        <w:tblStyle w:val="Table5"/>
        <w:tblW w:w="14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00"/>
        <w:tblGridChange w:id="0">
          <w:tblGrid>
            <w:gridCol w:w="1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tcMar>
              <w:top w:w="200.0" w:type="dxa"/>
              <w:left w:w="100.0" w:type="dxa"/>
              <w:bottom w:w="2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8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Ile żetonów wydałem/-am na zakupy? Policz i wpisz cyfrę.</w:t>
      </w:r>
      <w:r w:rsidDel="00000000" w:rsidR="00000000" w:rsidRPr="00000000">
        <w:rPr>
          <w:rtl w:val="0"/>
        </w:rPr>
      </w:r>
    </w:p>
    <w:tbl>
      <w:tblPr>
        <w:tblStyle w:val="Table6"/>
        <w:tblW w:w="14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400"/>
        <w:tblGridChange w:id="0">
          <w:tblGrid>
            <w:gridCol w:w="14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tcMar>
              <w:top w:w="200.0" w:type="dxa"/>
              <w:left w:w="100.0" w:type="dxa"/>
              <w:bottom w:w="2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Zakreśl minę, która pokazuje, jak czułeś/-aś się na kiermaszu.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200" w:lineRule="auto"/>
        <w:rPr/>
      </w:pPr>
      <w:r w:rsidDel="00000000" w:rsidR="00000000" w:rsidRPr="00000000">
        <w:rPr>
          <w:sz w:val="44"/>
          <w:szCs w:val="44"/>
          <w:rtl w:val="0"/>
        </w:rPr>
        <w:t xml:space="preserve">   🙂      😐      ☹️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4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Co podobało Ci się najbardziej? Powiedz, dorosły zapisze.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bottom w:color="999999" w:space="1" w:sz="6" w:val="single"/>
        </w:pBdr>
        <w:spacing w:after="16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Karta samooceny (zaznacz po zajęciach)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Karta do wypełnienia przez ucznia w trakcie projektu: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Narysowałem/-am mój produkt lub opisałem/-am moją usługę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Ustaliłem/-am z zespołem cenę w żetonach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Policzyłem/-am, ile żetonów wydałem/-am na zakupy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Zapisałem/-am jedno zdanie o tym, co było najtrudniejsze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Kryteria sukcesu – uczeń: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wskazuje przykład potrzeby i przykład zachcianki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poprawnie liczy żetony w zakresie 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współpracuje w zespole przy przygotowaniu produktu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opowiada o swoim udziale w kiermaszu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Bank sformułowań do oceny opisowej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Gotowe zdania do wykorzystania w dzienniku lub na karcie informacji zwrotnej. Wystarczy wybrać poziom najbliższy obserwacji i uzupełnić o imię dziecka.</w:t>
      </w:r>
      <w:r w:rsidDel="00000000" w:rsidR="00000000" w:rsidRPr="00000000">
        <w:rPr>
          <w:rtl w:val="0"/>
        </w:rPr>
      </w:r>
    </w:p>
    <w:tbl>
      <w:tblPr>
        <w:tblStyle w:val="Table7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7300"/>
        <w:tblGridChange w:id="0">
          <w:tblGrid>
            <w:gridCol w:w="2200"/>
            <w:gridCol w:w="73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Poziom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Propozycja sformułowania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Dopiero zaczyna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Rozpoznaje potrzebę i zachciankę przy wsparciu nauczyciela, przy liczeniu żetonów korzysta z pomocy kolegów.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Rozwija umiejętność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W większości sytuacji odróżnia potrzebę od zachcianki, samodzielnie liczy żetony, zdarzają mu się pojedyncze pomyłki.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Stosuje samodzielnie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Swobodnie rozróżnia potrzeby i zachcianki, bezbłędnie liczy żetony, aktywnie współpracuje w zespole i wspiera innych.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Ewaluacja i informacja zwrotna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Nauczyciel prowadzi obserwację bieżącą podczas pracy zespołowej i sporządza krótką notatkę opisową dla każdego dziecka, zgodnie z nowymi zasadami oceniania, które kładą nacisk na informację zwrotną zamiast oceny cyfrowej. Podsumowująca rozmowa w kręgu pozwala dzieciom samodzielnie ocenić swój wkład i wysłuchać opinii kolegów.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Dostosowania dla uczniów o różnych potrzebach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dzieci z trudnościami w liczeniu – żetony w mniejszych, okrągłych sumach (np. wielokrotności 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nieśmiali – rola kasjera lub dekoratora stoiska zamiast prezentacji ustnej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zdolniejsi – dodatkowe zadanie: obliczenie łącznego dochodu całej klasy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dziecko z niepełnosprawnością ruchową – stoisko przy wejściu, dostęp bez konieczności przemieszczania się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z krótkim stażem nauki polskiego – ceny zapisane wyłącznie cyframi, komunikacja przy stoisku wsparta gestem i obrazkiem produktu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Style w:val="Heading1"/>
        <w:pBdr>
          <w:bottom w:color="1f3864" w:space="4" w:sz="8" w:val="single"/>
        </w:pBdr>
        <w:spacing w:after="200" w:before="400" w:lineRule="auto"/>
        <w:rPr/>
      </w:pPr>
      <w:r w:rsidDel="00000000" w:rsidR="00000000" w:rsidRPr="00000000">
        <w:rPr>
          <w:b w:val="1"/>
          <w:bCs w:val="1"/>
          <w:color w:val="d2691e"/>
          <w:sz w:val="30"/>
          <w:szCs w:val="30"/>
          <w:rtl w:val="0"/>
        </w:rPr>
        <w:t xml:space="preserve">Projekt 2. </w:t>
      </w:r>
      <w:r w:rsidDel="00000000" w:rsidR="00000000" w:rsidRPr="00000000">
        <w:rPr>
          <w:b w:val="1"/>
          <w:bCs w:val="1"/>
          <w:color w:val="1f3864"/>
          <w:sz w:val="30"/>
          <w:szCs w:val="30"/>
          <w:rtl w:val="0"/>
        </w:rPr>
        <w:t xml:space="preserve">Mapa skarbów naszej okolicy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6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Moduł podstawy programowej: </w:t>
      </w:r>
      <w:r w:rsidDel="00000000" w:rsidR="00000000" w:rsidRPr="00000000">
        <w:rPr>
          <w:sz w:val="22"/>
          <w:szCs w:val="22"/>
          <w:rtl w:val="0"/>
        </w:rPr>
        <w:t xml:space="preserve">Kultura (tożsamość lokalna)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6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Powiązane obszary edukacji wczesnoszkolnej: </w:t>
      </w:r>
      <w:r w:rsidDel="00000000" w:rsidR="00000000" w:rsidRPr="00000000">
        <w:rPr>
          <w:sz w:val="22"/>
          <w:szCs w:val="22"/>
          <w:rtl w:val="0"/>
        </w:rPr>
        <w:t xml:space="preserve">edukacja społeczna (edukacja obywatelska), edukacja przyrodnicza, edukacja plastyczna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6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Czas realizacji (wariant pełny): </w:t>
      </w:r>
      <w:r w:rsidDel="00000000" w:rsidR="00000000" w:rsidRPr="00000000">
        <w:rPr>
          <w:sz w:val="22"/>
          <w:szCs w:val="22"/>
          <w:rtl w:val="0"/>
        </w:rPr>
        <w:t xml:space="preserve">3 dni, w tym jedno wyjście w teren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Dzieci poznają najbliższą okolicę szkoły poprzez tworzenie własnej, uproszczonej mapy z zaznaczonymi skarbami: ciekawymi miejscami, roślinami czy obiektami. Projekt rozwija orientację w terenie i umiejętność przedstawiania przestrzeni za pomocą symboli.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6a3d9a"/>
          <w:sz w:val="22"/>
          <w:szCs w:val="22"/>
          <w:rtl w:val="0"/>
        </w:rPr>
        <w:t xml:space="preserve">Miejsce w pakiecie: dzieci pracują tu w parach i po raz pierwszy samodzielnie prowadzą obserwację poza salą. To przygotowanie do projektu 3, gdzie podobna obserwacja terenowa odbywa się już w małych grupach na terenie całej szkoły.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Cele projektu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orientuje się w terenie wokół szkoły, wskazuje kierunki (prawo, lewo, prosto)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tworzy prosty plan/mapę z legendą symboli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opisuje wybrane miejsce własnymi słowami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współpracuje w parach podczas obserwacji terenowej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Korelacja z rozporządzeniem z 11 marca 2026 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Zadanie realizuje wprost wymieniony w rozporządzeniu obszar doświadczeń edukacyjnych dotyczący tożsamości i społeczności lokalnej lub regionalnej. Jednocześnie ćwiczy elementy modułu kultury, ponieważ dzieci uczą się odczytywać i tworzyć prosty przekaz wizualny.</w:t>
      </w:r>
      <w:r w:rsidDel="00000000" w:rsidR="00000000" w:rsidRPr="00000000">
        <w:rPr>
          <w:rtl w:val="0"/>
        </w:rPr>
      </w:r>
    </w:p>
    <w:tbl>
      <w:tblPr>
        <w:tblStyle w:val="Table8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00"/>
        <w:gridCol w:w="3700"/>
        <w:tblGridChange w:id="0">
          <w:tblGrid>
            <w:gridCol w:w="5800"/>
            <w:gridCol w:w="37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Efekt uczenia się / doświadczenie edukacyjne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Umiejscowienie w podstawie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Przedstawia elementy krajobrazu lokalnego na podstawie obserwacji terenowych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Edukacja społeczna – edukacja obywatelska, pkt 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Określa kierunki geograficzne na mapie, wskazuje na niej miejsce zamieszkania i region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Edukacja społeczna – edukacja obywatelska, pkt 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Orientuje się w schemacie własnego ciała, wyprowadza kierunki od siebie i innych osób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Edukacja matematyczna – figury, pkt 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Realizuje projekt z obszaru tożsamości i społeczności lokalnej lub regionalnej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Doświadczenie edukacyjne, obszar b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Harmonogram działań – wariant pełny</w:t>
      </w:r>
      <w:r w:rsidDel="00000000" w:rsidR="00000000" w:rsidRPr="00000000">
        <w:rPr>
          <w:rtl w:val="0"/>
        </w:rPr>
      </w:r>
    </w:p>
    <w:tbl>
      <w:tblPr>
        <w:tblStyle w:val="Table9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00"/>
        <w:gridCol w:w="7000"/>
        <w:tblGridChange w:id="0">
          <w:tblGrid>
            <w:gridCol w:w="2500"/>
            <w:gridCol w:w="70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Etap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Działania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Dzień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Rozmowa o mapach i symbolach, ustalenie trasy spaceru badawczego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Dzień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Spacer w parach z kartą obserwacji, szkicowanie mapy w terenie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Dzień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Rysowanie czystej mapy z legendą, „polowanie na skarby” według map kolegów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spacing w:after="80" w:before="180" w:lineRule="auto"/>
        <w:rPr/>
      </w:pPr>
      <w:r w:rsidDel="00000000" w:rsidR="00000000" w:rsidRPr="00000000">
        <w:rPr>
          <w:b w:val="1"/>
          <w:bCs w:val="1"/>
          <w:i w:val="1"/>
          <w:iCs w:val="1"/>
          <w:color w:val="6a3d9a"/>
          <w:sz w:val="21"/>
          <w:szCs w:val="21"/>
          <w:rtl w:val="0"/>
        </w:rPr>
        <w:t xml:space="preserve">Wariant skrócony (pojedyncza lekcja, 45 minut)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Ogranicz spacer do najbliższego otoczenia szkoły (podwórko, jedna przecznica) i połącz obserwację z rysowaniem mapy w ramach jednej 45-minutowej wyprawy. Legendę i polowanie na skarby przeprowadź następnego dnia w klasie, korzystając z pamięci dzieci zamiast ponownego wyjścia.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80" w:before="180" w:lineRule="auto"/>
        <w:rPr/>
      </w:pPr>
      <w:r w:rsidDel="00000000" w:rsidR="00000000" w:rsidRPr="00000000">
        <w:rPr>
          <w:b w:val="1"/>
          <w:bCs w:val="1"/>
          <w:i w:val="1"/>
          <w:iCs w:val="1"/>
          <w:color w:val="6a3d9a"/>
          <w:sz w:val="21"/>
          <w:szCs w:val="21"/>
          <w:rtl w:val="0"/>
        </w:rPr>
        <w:t xml:space="preserve">Wariant bezkosztowy (bez zakupów)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Mapę rysuj kredą na szkolnym boisku lub chodniku zamiast na papierze, a symbole twórz z materiałów naturalnych znalezionych po drodze (kasztan jako symbol drzewa, kamyk jako symbol ławki). Karty obserwacji przygotuj z makulatury.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Przebieg zajęć – wskazówki dla nauczyciela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1. Pokaż dzieciom prosty plan okolicy szkoły i omów pojęcie symbolu oraz legendy.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2. Ustal w parach trasę spaceru (np. od wejścia do szkoły do najbliższego skweru).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3. Podczas spaceru każda para zaznacza na roboczej karcie 3–5 charakterystycznych miejsc.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4. Po powrocie pary przenoszą notatki na czystą mapę, dodając własne symbole i legendę.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5. Pary wymieniają się mapami i próbują odnaleźć zaznaczone skarby na podstawie opisu kolegów.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6. Zakończ rozmową o tym, co było łatwe, a co trudne w czytaniu cudzej mapy.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Karta pracy ucznia (zadania do wykonania)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Zadania stawiają na rysunek, liczby i zaznaczanie, zgodnie z tym, że dziecko dopiero zaczyna naukę pisania. Tam, gdzie potrzebna jest dłuższa odpowiedź, może ją podyktować dorosłemu, który zapisze ją w jego imieniu.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Narysuj mapę swojej trasy. Zaznacz start zieloną kropką, a metę czerwoną kropką.</w:t>
      </w:r>
      <w:r w:rsidDel="00000000" w:rsidR="00000000" w:rsidRPr="00000000">
        <w:rPr>
          <w:rtl w:val="0"/>
        </w:rPr>
      </w:r>
    </w:p>
    <w:tbl>
      <w:tblPr>
        <w:tblStyle w:val="Table10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00"/>
        <w:tblGridChange w:id="0">
          <w:tblGrid>
            <w:gridCol w:w="95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0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Legenda mapy: narysuj symbol i obok narysuj, co on oznacza.</w:t>
      </w:r>
      <w:r w:rsidDel="00000000" w:rsidR="00000000" w:rsidRPr="00000000">
        <w:rPr>
          <w:rtl w:val="0"/>
        </w:rPr>
      </w:r>
    </w:p>
    <w:tbl>
      <w:tblPr>
        <w:tblStyle w:val="Table11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6500"/>
        <w:tblGridChange w:id="0">
          <w:tblGrid>
            <w:gridCol w:w="3000"/>
            <w:gridCol w:w="65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Symbol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 oznacza (rysunek)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A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4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Opowiedz o jednym miejscu z Twojej mapy. Dorosły zapisze Twoją opowieść.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pBdr>
          <w:bottom w:color="999999" w:space="1" w:sz="6" w:val="single"/>
        </w:pBdr>
        <w:spacing w:after="16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Karta samooceny (zaznacz po zajęciach)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Karta pracy do wypełnienia w terenie i w klasie: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Zaznaczyłem/-am na mapie punkt startu i mety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Narysowałem/-am co najmniej 3 symbole i dodałem/-am je do legendy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Opisałem/-am jedno miejsce jednym zdaniem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Odnalazłem/-am skarb zaznaczony przez kolegę/koleżankę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Kryteria sukcesu – uczeń: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wskazuje kierunki prawo/lewo/prosto na podstawie mapy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poprawnie posługuje się co najmniej trzema symbolami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opisuje wybrane miejsce jednym pełnym zdaniem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z pomocą mapy odnajduje wskazane miejsce w terenie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Bank sformułowań do oceny opisowej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Gotowe zdania do wykorzystania w dzienniku lub na karcie informacji zwrotnej. Wystarczy wybrać poziom najbliższy obserwacji i uzupełnić o imię dziecka.</w:t>
      </w:r>
      <w:r w:rsidDel="00000000" w:rsidR="00000000" w:rsidRPr="00000000">
        <w:rPr>
          <w:rtl w:val="0"/>
        </w:rPr>
      </w:r>
    </w:p>
    <w:tbl>
      <w:tblPr>
        <w:tblStyle w:val="Table12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7300"/>
        <w:tblGridChange w:id="0">
          <w:tblGrid>
            <w:gridCol w:w="2200"/>
            <w:gridCol w:w="73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Poziom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Propozycja sformułowania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Dopiero zaczyna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Wskazuje kierunki i symbole na mapie przy podpowiedzi nauczyciela lub pary.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Rozwija umiejętność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Samodzielnie odczytuje większość symboli na mapie, czasem myli prawą i lewą stronę.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Stosuje samodzielnie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Sprawnie posługuje się mapą i symbolami, samodzielnie prowadzi kolegę do wskazanego miejsca.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2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Ewaluacja i informacja zwrotna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Ocena opisowa oparta na obserwacji podczas spaceru oraz na jakości wykonanej mapy. Nauczyciel zwraca uwagę przede wszystkim na proces, czyli współpracę w parze i samodzielność w terenie, a nie na estetykę rysunku.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Dostosowania dla uczniów o różnych potrzebach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z trudnościami grafomotorycznymi – gotowe naklejki symboli zamiast rysowania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słabowidzący – mapa z wyraźnym kontrastem i większymi symbolami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dzieci lękliwe w nowej przestrzeni – trasa skrócona, w bliskim sąsiedztwie szkoły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zdolniejsi – dodanie skali odległości lub kompasu do mapy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niedawno przybyli do Polski – legenda mapy w formie wyłącznie obrazkowej, bez podpisów słownych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pStyle w:val="Heading1"/>
        <w:pBdr>
          <w:bottom w:color="1f3864" w:space="4" w:sz="8" w:val="single"/>
        </w:pBdr>
        <w:spacing w:after="200" w:before="400" w:lineRule="auto"/>
        <w:rPr/>
      </w:pPr>
      <w:r w:rsidDel="00000000" w:rsidR="00000000" w:rsidRPr="00000000">
        <w:rPr>
          <w:b w:val="1"/>
          <w:bCs w:val="1"/>
          <w:color w:val="d2691e"/>
          <w:sz w:val="30"/>
          <w:szCs w:val="30"/>
          <w:rtl w:val="0"/>
        </w:rPr>
        <w:t xml:space="preserve">Projekt 3. </w:t>
      </w:r>
      <w:r w:rsidDel="00000000" w:rsidR="00000000" w:rsidRPr="00000000">
        <w:rPr>
          <w:b w:val="1"/>
          <w:bCs w:val="1"/>
          <w:color w:val="1f3864"/>
          <w:sz w:val="30"/>
          <w:szCs w:val="30"/>
          <w:rtl w:val="0"/>
        </w:rPr>
        <w:t xml:space="preserve">EkoDetektywi – szkoła oszczędza zasoby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6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Moduł podstawy programowej: </w:t>
      </w:r>
      <w:r w:rsidDel="00000000" w:rsidR="00000000" w:rsidRPr="00000000">
        <w:rPr>
          <w:sz w:val="22"/>
          <w:szCs w:val="22"/>
          <w:rtl w:val="0"/>
        </w:rPr>
        <w:t xml:space="preserve">Klimatyczny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spacing w:after="6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Powiązane obszary edukacji wczesnoszkolnej: </w:t>
      </w:r>
      <w:r w:rsidDel="00000000" w:rsidR="00000000" w:rsidRPr="00000000">
        <w:rPr>
          <w:sz w:val="22"/>
          <w:szCs w:val="22"/>
          <w:rtl w:val="0"/>
        </w:rPr>
        <w:t xml:space="preserve">edukacja przyrodnicza, edukacja matematyczna, edukacja społeczna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spacing w:after="6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Czas realizacji (wariant pełny): </w:t>
      </w:r>
      <w:r w:rsidDel="00000000" w:rsidR="00000000" w:rsidRPr="00000000">
        <w:rPr>
          <w:sz w:val="22"/>
          <w:szCs w:val="22"/>
          <w:rtl w:val="0"/>
        </w:rPr>
        <w:t xml:space="preserve">4 dni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Uczniowie wcielają się w rolę detektywów tropiących marnowanie zasobów w szkole: wody, prądu i papieru. Zbierają dowody, prowadzą proste obserwacje i proponują szkolne zasady oszczędzania.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6a3d9a"/>
          <w:sz w:val="22"/>
          <w:szCs w:val="22"/>
          <w:rtl w:val="0"/>
        </w:rPr>
        <w:t xml:space="preserve">Miejsce w pakiecie: to pierwszy projekt, w którym dzieci pracują w grupach na terenie całej szkoły, a nie tylko w parach. Umiejętność wspólnego notowania wyników przyda się w projekcie 6, gdzie klasa zbiera dane z eksperymentu.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Cele projektu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rozumie pojęcie zasobu naturalnego i skutki jego marnowania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prowadzi prostą obserwację i zapisuje wyniki w tabeli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formułuje wniosek na podstawie zebranych danych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prezentuje wypracowane zasady na forum innej klasy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Korelacja z rozporządzeniem z 11 marca 2026 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Projekt realizuje moduł klimatyczny w wersji bliskiej dziecięcemu doświadczeniu, a nie w formie teoretycznego wykładu. Rozporządzenie wprost wymienia ochronę środowiska, ekologię i klimat jako jeden z dziewięciu obowiązkowych obszarów projektowych na cały etap wczesnoszkolny.</w:t>
      </w:r>
      <w:r w:rsidDel="00000000" w:rsidR="00000000" w:rsidRPr="00000000">
        <w:rPr>
          <w:rtl w:val="0"/>
        </w:rPr>
      </w:r>
    </w:p>
    <w:tbl>
      <w:tblPr>
        <w:tblStyle w:val="Table13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00"/>
        <w:gridCol w:w="3700"/>
        <w:tblGridChange w:id="0">
          <w:tblGrid>
            <w:gridCol w:w="5800"/>
            <w:gridCol w:w="37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Efekt uczenia się / doświadczenie edukacyjne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Umiejscowienie w podstawie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Wykazuje w działaniu odpowiedzialność za przyrodę przez oszczędzanie wody i energii, segregację odpadów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Edukacja przyrodnicza – procesy życiowe, pkt 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Opisuje podstawowe zjawiska związane ze zmianą klimatu, korzystając z wyników własnych obserwacji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Edukacja przyrodnicza – edukacja klimatyczno-środowiskowa, pkt 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Wyjaśnia konieczność oszczędzania zasobów Ziemi i proponuje własne pomysły takich działań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Edukacja przyrodnicza – edukacja klimatyczno-środowiskowa, pkt 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Realizuje projekt z obszaru ochrony środowiska, ekologii i klimatu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Doświadczenie edukacyjne, obszar c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2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Harmonogram działań – wariant pełny</w:t>
      </w:r>
      <w:r w:rsidDel="00000000" w:rsidR="00000000" w:rsidRPr="00000000">
        <w:rPr>
          <w:rtl w:val="0"/>
        </w:rPr>
      </w:r>
    </w:p>
    <w:tbl>
      <w:tblPr>
        <w:tblStyle w:val="Table14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00"/>
        <w:gridCol w:w="7000"/>
        <w:tblGridChange w:id="0">
          <w:tblGrid>
            <w:gridCol w:w="2500"/>
            <w:gridCol w:w="70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Etap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Działania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Dzień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Wprowadzenie do tematu, rozdanie odznak detektywa i kart obserwacji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Dzień 2–3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Obchód szkoły w małych grupach, zbieranie obserwacji (światło, woda, papier)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Dzień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Opracowanie wniosków, plakat z zasadami, prezentacja dla innej klasy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B">
      <w:pPr>
        <w:spacing w:after="80" w:before="180" w:lineRule="auto"/>
        <w:rPr/>
      </w:pPr>
      <w:r w:rsidDel="00000000" w:rsidR="00000000" w:rsidRPr="00000000">
        <w:rPr>
          <w:b w:val="1"/>
          <w:bCs w:val="1"/>
          <w:i w:val="1"/>
          <w:iCs w:val="1"/>
          <w:color w:val="6a3d9a"/>
          <w:sz w:val="21"/>
          <w:szCs w:val="21"/>
          <w:rtl w:val="0"/>
        </w:rPr>
        <w:t xml:space="preserve">Wariant skrócony (pojedyncza lekcja, 45 minut)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Zawęź obserwację do jednej sali (własnej klasy) i jednej pory dnia. Uczniowie w ciągu 15 minut notują, co widzą, kolejne 15 minut poświęcają na wspólne wnioski, a ostatnie na naklejenie trzech zasad na drzwiach klasy zamiast pełnego plakatu.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after="80" w:before="180" w:lineRule="auto"/>
        <w:rPr/>
      </w:pPr>
      <w:r w:rsidDel="00000000" w:rsidR="00000000" w:rsidRPr="00000000">
        <w:rPr>
          <w:b w:val="1"/>
          <w:bCs w:val="1"/>
          <w:i w:val="1"/>
          <w:iCs w:val="1"/>
          <w:color w:val="6a3d9a"/>
          <w:sz w:val="21"/>
          <w:szCs w:val="21"/>
          <w:rtl w:val="0"/>
        </w:rPr>
        <w:t xml:space="preserve">Wariant bezkosztowy (bez zakupów)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Karty obserwacji przygotuj na makulaturze, odznaki detektywa wykonaj z bibułek lub tektury po produktach spożywczych. Plakat z zasadami narysujcie kredą na tablicy korkowej zamiast drukować.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Przebieg zajęć – wskazówki dla nauczyciela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1. Wprowadź temat krótką rozmową: skąd bierze się prąd i woda, dlaczego warto ich nie marnować.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2. Podziel klasę na grupy detektywów, przydziel każdej obszar szkoły do obserwacji (sala, korytarz, łazienka, świetlica).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3. Grupy w wyznaczonych porach dnia notują w karcie obserwacji, co zauważyły, np. zapalone światło w pustej sali.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4. Po zebraniu obserwacji grupy wspólnie zliczają, które sytuacje powtarzały się najczęściej.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5. Na tej podstawie klasa opracowuje 3–5 prostych zasad oszczędzania i tworzy plakat.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6. Wybrana grupa prezentuje zasady w innej klasie lub na szkolnym korytarzu.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Karta pracy ucznia (zadania do wykonania)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Zadania stawiają na rysunek, liczby i zaznaczanie, zgodnie z tym, że dziecko dopiero zaczyna naukę pisania. Tam, gdzie potrzebna jest dłuższa odpowiedź, może ją podyktować dorosłemu, który zapisze ją w jego imieniu.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Zaznacz X, jeśli coś zauważyłeś/-aś, i narysuj swój pomysł na rozwiązanie.</w:t>
      </w:r>
      <w:r w:rsidDel="00000000" w:rsidR="00000000" w:rsidRPr="00000000">
        <w:rPr>
          <w:rtl w:val="0"/>
        </w:rPr>
      </w:r>
    </w:p>
    <w:tbl>
      <w:tblPr>
        <w:tblStyle w:val="Table15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00"/>
        <w:gridCol w:w="2200"/>
        <w:gridCol w:w="4500"/>
        <w:tblGridChange w:id="0">
          <w:tblGrid>
            <w:gridCol w:w="2800"/>
            <w:gridCol w:w="2200"/>
            <w:gridCol w:w="45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Miejsce obserwacji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Zauważyłem/-am (X)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Mój pomysł (rysunek)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5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Narysuj jedną rzecz, którą klasa może zrobić, żeby oszczędzać (np. zgaszone światło, zakręcony kran).</w:t>
      </w:r>
      <w:r w:rsidDel="00000000" w:rsidR="00000000" w:rsidRPr="00000000">
        <w:rPr>
          <w:rtl w:val="0"/>
        </w:rPr>
      </w:r>
    </w:p>
    <w:tbl>
      <w:tblPr>
        <w:tblStyle w:val="Table16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00"/>
        <w:tblGridChange w:id="0">
          <w:tblGrid>
            <w:gridCol w:w="95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C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Karta samooceny (zaznacz po zajęciach)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Karta detektywa do prowadzenia obserwacji: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Zapisałem/-am miejsce obserwacji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Zaznaczyłem/-am, co zauważyłem/-am (światło/woda/papier)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Zaproponowałem/-am jedno rozwiązanie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Wziąłem/-ęłam udział w tworzeniu plakatu klasowego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Kryteria sukcesu – uczeń: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podaje przykład marnowania zasobu i sposób jego uniknięcia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poprawnie wypełnia kartę obserwacji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uczestniczy w formułowaniu wspólnego wniosku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prezentuje jedną zasadę oszczędzania własnymi słowami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Bank sformułowań do oceny opisowej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Gotowe zdania do wykorzystania w dzienniku lub na karcie informacji zwrotnej. Wystarczy wybrać poziom najbliższy obserwacji i uzupełnić o imię dziecka.</w:t>
      </w:r>
      <w:r w:rsidDel="00000000" w:rsidR="00000000" w:rsidRPr="00000000">
        <w:rPr>
          <w:rtl w:val="0"/>
        </w:rPr>
      </w:r>
    </w:p>
    <w:tbl>
      <w:tblPr>
        <w:tblStyle w:val="Table17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7300"/>
        <w:tblGridChange w:id="0">
          <w:tblGrid>
            <w:gridCol w:w="2200"/>
            <w:gridCol w:w="73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Poziom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Propozycja sformułowania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Dopiero zaczyna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Zauważa marnowanie zasobów przy naprowadzeniu przez nauczyciela, wypełnia kartę obserwacji z pomocą grupy.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Rozwija umiejętność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Samodzielnie dostrzega większość sytuacji marnowania zasobów, wspólnie z grupą formułuje wniosek.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Stosuje samodzielnie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Samodzielnie prowadzi obserwację, trafnie formułuje wnioski i przekonująco prezentuje zasady na forum innej klasy.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2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Ewaluacja i informacja zwrotna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Nauczyciel ocenia opisowo udział w pracy grupowej oraz jakość sformułowanego wniosku. Dodatkowym elementem ewaluacji jest samoocena: każde dziecko zaznacza na tarczy emocji, jak oceniało swój wkład w pracę detektywistyczną.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Dostosowania dla uczniów o różnych potrzebach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niepiszący samodzielnie – obserwacje zaznaczane obrazkowo (naklejki tak/nie)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dzieci z ADHD – krótsze, precyzyjnie określone odcinki czasowe obserwacji (5–10 minut)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zdolniejsi – dodatkowe zadanie: policzenie, ile razy w tygodniu powtarza się dana sytuacja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niesłyszący – instrukcje wspierane obrazem i, jeśli to możliwe, tłumaczem języka migowego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słabo znający polski – karta obserwacji z piktogramami zamiast opisu słownego (żarówka, kran, kartka papieru)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pStyle w:val="Heading1"/>
        <w:pBdr>
          <w:bottom w:color="1f3864" w:space="4" w:sz="8" w:val="single"/>
        </w:pBdr>
        <w:spacing w:after="200" w:before="400" w:lineRule="auto"/>
        <w:rPr/>
      </w:pPr>
      <w:r w:rsidDel="00000000" w:rsidR="00000000" w:rsidRPr="00000000">
        <w:rPr>
          <w:b w:val="1"/>
          <w:bCs w:val="1"/>
          <w:color w:val="d2691e"/>
          <w:sz w:val="30"/>
          <w:szCs w:val="30"/>
          <w:rtl w:val="0"/>
        </w:rPr>
        <w:t xml:space="preserve">Projekt 4. </w:t>
      </w:r>
      <w:r w:rsidDel="00000000" w:rsidR="00000000" w:rsidRPr="00000000">
        <w:rPr>
          <w:b w:val="1"/>
          <w:bCs w:val="1"/>
          <w:color w:val="1f3864"/>
          <w:sz w:val="30"/>
          <w:szCs w:val="30"/>
          <w:rtl w:val="0"/>
        </w:rPr>
        <w:t xml:space="preserve">Plac zabaw dla każdego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spacing w:after="6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Moduł podstawy programowej: </w:t>
      </w:r>
      <w:r w:rsidDel="00000000" w:rsidR="00000000" w:rsidRPr="00000000">
        <w:rPr>
          <w:sz w:val="22"/>
          <w:szCs w:val="22"/>
          <w:rtl w:val="0"/>
        </w:rPr>
        <w:t xml:space="preserve">Kultura, wątki modułu filozoficznego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spacing w:after="6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Powiązane obszary edukacji wczesnoszkolnej: </w:t>
      </w:r>
      <w:r w:rsidDel="00000000" w:rsidR="00000000" w:rsidRPr="00000000">
        <w:rPr>
          <w:sz w:val="22"/>
          <w:szCs w:val="22"/>
          <w:rtl w:val="0"/>
        </w:rPr>
        <w:t xml:space="preserve">edukacja społeczna, edukacja techniczna i informatyczna, edukacja plastyczna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spacing w:after="6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Czas realizacji (wariant pełny): </w:t>
      </w:r>
      <w:r w:rsidDel="00000000" w:rsidR="00000000" w:rsidRPr="00000000">
        <w:rPr>
          <w:sz w:val="22"/>
          <w:szCs w:val="22"/>
          <w:rtl w:val="0"/>
        </w:rPr>
        <w:t xml:space="preserve">3 dni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Uczniowie projektują i budują makietę placu zabaw, z którego mógłby skorzystać każdy: także dziecko poruszające się na wózku, dziecko niewidome czy maluch. Projekt rozwija empatię i myślenie o różnorodności potrzeb.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6a3d9a"/>
          <w:sz w:val="22"/>
          <w:szCs w:val="22"/>
          <w:rtl w:val="0"/>
        </w:rPr>
        <w:t xml:space="preserve">Miejsce w pakiecie: dzieci uczą się tu projektować z myślą o czyichś potrzebach, a nie tylko własnych. Ta uważność wraca w projekcie 5, gdzie obserwują, jak proste urządzenia ułatwiają komuś pracę.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Cele projektu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rozpoznaje, że różne osoby mają różne potrzeby i możliwości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projektuje rozwiązanie uwzględniające potrzeby innej osoby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buduje prosty model z materiałów dostępnych i odpadowych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uzasadnia wybory projektowe w krótkiej wypowiedzi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Korelacja z rozporządzeniem z 11 marca 2026 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Zagospodarowanie przestrzeni, w tym wprost wymieniony w rozporządzeniu przykład projektowania placu zabaw, to jeden z dziewięciu obowiązkowych obszarów doświadczeń edukacyjnych. Projekt dodatkowo wykorzystuje wątki modułu filozoficznego, ponieważ każe dzieciom zastanowić się, co to znaczy, że coś jest sprawiedliwie zaprojektowane.</w:t>
      </w:r>
      <w:r w:rsidDel="00000000" w:rsidR="00000000" w:rsidRPr="00000000">
        <w:rPr>
          <w:rtl w:val="0"/>
        </w:rPr>
      </w:r>
    </w:p>
    <w:tbl>
      <w:tblPr>
        <w:tblStyle w:val="Table18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00"/>
        <w:gridCol w:w="3700"/>
        <w:tblGridChange w:id="0">
          <w:tblGrid>
            <w:gridCol w:w="5800"/>
            <w:gridCol w:w="37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Efekt uczenia się / doświadczenie edukacyjne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Umiejscowienie w podstawie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Planuje i wykonuje projekty zagospodarowania otoczenia i lokalnej przestrzeni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Edukacja techniczna i informatyczna – projektowanie, pkt 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Zwraca uwagę na potrzeby innych członków grupy, oferuje pomoc osobie, która jej potrzebuje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Edukacja społeczna – kompetencje społeczne, pkt 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Realizuje projekt z obszaru zagospodarowania przestrzeni, uwzględniając potrzeby społeczne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Doświadczenie edukacyjne, obszar 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0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Harmonogram działań – wariant pełny</w:t>
      </w:r>
      <w:r w:rsidDel="00000000" w:rsidR="00000000" w:rsidRPr="00000000">
        <w:rPr>
          <w:rtl w:val="0"/>
        </w:rPr>
      </w:r>
    </w:p>
    <w:tbl>
      <w:tblPr>
        <w:tblStyle w:val="Table19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00"/>
        <w:gridCol w:w="7000"/>
        <w:tblGridChange w:id="0">
          <w:tblGrid>
            <w:gridCol w:w="2500"/>
            <w:gridCol w:w="70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Etap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Działania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Dzień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Rozmowa o różnorodności potrzeb, oglądanie zdjęć placów zabaw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Dzień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Projektowanie w grupach – szkic i wybór elementów placu zabaw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Dzień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Budowa makiety z materiałów recyklingowych, prezentacja i dyskusja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9">
      <w:pPr>
        <w:spacing w:after="80" w:before="180" w:lineRule="auto"/>
        <w:rPr/>
      </w:pPr>
      <w:r w:rsidDel="00000000" w:rsidR="00000000" w:rsidRPr="00000000">
        <w:rPr>
          <w:b w:val="1"/>
          <w:bCs w:val="1"/>
          <w:i w:val="1"/>
          <w:iCs w:val="1"/>
          <w:color w:val="6a3d9a"/>
          <w:sz w:val="21"/>
          <w:szCs w:val="21"/>
          <w:rtl w:val="0"/>
        </w:rPr>
        <w:t xml:space="preserve">Wariant skrócony (pojedyncza lekcja, 45 minut)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Zamiast pełnej makiety każda grupa rysuje na dużym arkuszu jeden element placu zabaw i podpisuje, dla kogo jest przeznaczony. Cała lekcja mieści się w 45 minutach: 10 minut rozmowy wstępnej, 25 minut projektowania, 10 minut krótkich prezentacji.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spacing w:after="80" w:before="180" w:lineRule="auto"/>
        <w:rPr/>
      </w:pPr>
      <w:r w:rsidDel="00000000" w:rsidR="00000000" w:rsidRPr="00000000">
        <w:rPr>
          <w:b w:val="1"/>
          <w:bCs w:val="1"/>
          <w:i w:val="1"/>
          <w:iCs w:val="1"/>
          <w:color w:val="6a3d9a"/>
          <w:sz w:val="21"/>
          <w:szCs w:val="21"/>
          <w:rtl w:val="0"/>
        </w:rPr>
        <w:t xml:space="preserve">Wariant bezkosztowy (bez zakupów)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Makietę budujcie wyłącznie z materiałów przyniesionych z domu jako odpady: pudełka po butach, korki, rolki po papierze toaletowym, sznurek. Nie jest potrzebny żaden zakup.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Przebieg zajęć – wskazówki dla nauczyciela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1. Rozpocznij od rozmowy w kręgu: co lubimy robić na placu zabaw i czy każdy może korzystać ze wszystkich urządzeń.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2. Pokaż przykładowe zdjęcia rozwiązań dostępnych, np. huśtawka koszowa, nawierzchnia bez progów.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3. Podziel klasę na grupy, każda projektuje jeden element placu zabaw dla wskazanej osoby (np. dla dziecka na wózku).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4. Grupy szkicują pomysł i uzasadniają, dlaczego taki kształt lub materiał wybrały.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5. Grupy budują makietę elementu z pudełek, korków, sznurka i innych materiałów odpadowych.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6. Każda grupa prezentuje model i tłumaczy, komu i dlaczego pomoże jej rozwiązanie.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Karta pracy ucznia (zadania do wykonania)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Zadania stawiają na rysunek, liczby i zaznaczanie, zgodnie z tym, że dziecko dopiero zaczyna naukę pisania. Tam, gdzie potrzebna jest dłuższa odpowiedź, może ją podyktować dorosłemu, który zapisze ją w jego imieniu.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Narysuj swój element placu zabaw.</w:t>
      </w:r>
      <w:r w:rsidDel="00000000" w:rsidR="00000000" w:rsidRPr="00000000">
        <w:rPr>
          <w:rtl w:val="0"/>
        </w:rPr>
      </w:r>
    </w:p>
    <w:tbl>
      <w:tblPr>
        <w:tblStyle w:val="Table20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00"/>
        <w:tblGridChange w:id="0">
          <w:tblGrid>
            <w:gridCol w:w="95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177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8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A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C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E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after="4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Dla kogo jest przeznaczony ten element? Powiedz, dorosły zapisze.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pBdr>
          <w:bottom w:color="999999" w:space="1" w:sz="6" w:val="single"/>
        </w:pBdr>
        <w:spacing w:after="16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spacing w:after="4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Dlaczego wybrałeś/-aś taki kształt lub materiał? Powiedz, dorosły zapisze.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pBdr>
          <w:bottom w:color="999999" w:space="1" w:sz="6" w:val="single"/>
        </w:pBdr>
        <w:spacing w:after="16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Karta samooceny (zaznacz po zajęciach)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Karta projektanta: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Narysowałem/-am swój element placu zabaw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Zapisałem/-am (lub podyktowałem/-am), dla kogo jest przeznaczony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Wziąłem/-ęłam udział w budowie makiety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Opowiedziałem/-am o swoim pomyśle na forum klasy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Kryteria sukcesu – uczeń: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podaje przykład potrzeby innej niż własna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projektuje element uwzględniający wskazaną potrzebę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współpracuje przy budowie makiety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krótko uzasadnia swój wybór projektowy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Bank sformułowań do oceny opisowej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Gotowe zdania do wykorzystania w dzienniku lub na karcie informacji zwrotnej. Wystarczy wybrać poziom najbliższy obserwacji i uzupełnić o imię dziecka.</w:t>
      </w:r>
      <w:r w:rsidDel="00000000" w:rsidR="00000000" w:rsidRPr="00000000">
        <w:rPr>
          <w:rtl w:val="0"/>
        </w:rPr>
      </w:r>
    </w:p>
    <w:tbl>
      <w:tblPr>
        <w:tblStyle w:val="Table21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7300"/>
        <w:tblGridChange w:id="0">
          <w:tblGrid>
            <w:gridCol w:w="2200"/>
            <w:gridCol w:w="73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Poziom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Propozycja sformułowania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Dopiero zaczyna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Wskazuje potrzebę innej osoby przy pomocy nauczyciela, w budowie makiety korzysta ze wsparcia grupy.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Rozwija umiejętność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Samodzielnie dostrzega potrzebę osoby, dla której projektuje, aktywnie uczestniczy w budowie makiety.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Stosuje samodzielnie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Trafnie rozpoznaje różnorodne potrzeby, samodzielnie uzasadnia decyzje projektowe i wspiera innych w grupie.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8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Ewaluacja i informacja zwrotna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Ocena opisowa skupiona na procesie projektowania i argumentacji, nie na walorach plastycznych makiety. Warto zorganizować krótką galerię prac z rundą pytań między grupami, co dodatkowo ćwiczy aktywne słuchanie.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Dostosowania dla uczniów o różnych potrzebach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z trudnościami manualnymi – rola projektanta pomysłu, budowę wspiera kolega z zespołu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dzieci nieśmiałe – prezentacja w parze zamiast samodzielnie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zdolniejsi – zaprojektowanie całego układu placu, nie pojedynczego elementu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uczeń z niepełnosprawnością ruchową w klasie – naturalny punkt odniesienia w rozmowie, prowadzonej z zachowaniem taktu i podmiotowości dziecka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z krótkim stażem nauki polskiego – prezentacja modelu przez wskazywanie i pokazywanie, bez konieczności rozbudowanej wypowiedzi ustnej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pStyle w:val="Heading1"/>
        <w:pBdr>
          <w:bottom w:color="1f3864" w:space="4" w:sz="8" w:val="single"/>
        </w:pBdr>
        <w:spacing w:after="200" w:before="400" w:lineRule="auto"/>
        <w:rPr/>
      </w:pPr>
      <w:r w:rsidDel="00000000" w:rsidR="00000000" w:rsidRPr="00000000">
        <w:rPr>
          <w:b w:val="1"/>
          <w:bCs w:val="1"/>
          <w:color w:val="d2691e"/>
          <w:sz w:val="30"/>
          <w:szCs w:val="30"/>
          <w:rtl w:val="0"/>
        </w:rPr>
        <w:t xml:space="preserve">Projekt 5. </w:t>
      </w:r>
      <w:r w:rsidDel="00000000" w:rsidR="00000000" w:rsidRPr="00000000">
        <w:rPr>
          <w:b w:val="1"/>
          <w:bCs w:val="1"/>
          <w:color w:val="1f3864"/>
          <w:sz w:val="30"/>
          <w:szCs w:val="30"/>
          <w:rtl w:val="0"/>
        </w:rPr>
        <w:t xml:space="preserve">Maszyny, które pomagają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spacing w:after="6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Moduł podstawy programowej: </w:t>
      </w:r>
      <w:r w:rsidDel="00000000" w:rsidR="00000000" w:rsidRPr="00000000">
        <w:rPr>
          <w:sz w:val="22"/>
          <w:szCs w:val="22"/>
          <w:rtl w:val="0"/>
        </w:rPr>
        <w:t xml:space="preserve">Wątki technologiczne i ekonomiczno-finansowe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spacing w:after="6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Powiązane obszary edukacji wczesnoszkolnej: </w:t>
      </w:r>
      <w:r w:rsidDel="00000000" w:rsidR="00000000" w:rsidRPr="00000000">
        <w:rPr>
          <w:sz w:val="22"/>
          <w:szCs w:val="22"/>
          <w:rtl w:val="0"/>
        </w:rPr>
        <w:t xml:space="preserve">edukacja techniczna i informatyczna, edukacja przyrodnicza, edukacja matematyczna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spacing w:after="6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Czas realizacji (wariant pełny): </w:t>
      </w:r>
      <w:r w:rsidDel="00000000" w:rsidR="00000000" w:rsidRPr="00000000">
        <w:rPr>
          <w:sz w:val="22"/>
          <w:szCs w:val="22"/>
          <w:rtl w:val="0"/>
        </w:rPr>
        <w:t xml:space="preserve">3 dni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Dzieci odkrywają proste maszyny obecne w ich otoczeniu: dźwignię, koło, równię pochyłą, i sprawdzają doświadczalnie, jak ułatwiają one pracę człowieka. Projekt kończy się budową własnego prostego urządzenia.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6a3d9a"/>
          <w:sz w:val="22"/>
          <w:szCs w:val="22"/>
          <w:rtl w:val="0"/>
        </w:rPr>
        <w:t xml:space="preserve">Miejsce w pakiecie: obserwacja tego, jak coś ułatwia pracę, przygotowuje grunt pod projekt 6, w którym dzieci przechodzą od obserwacji do pomiaru i formułowania przewidywań.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Cele projektu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rozpoznaje proste maszyny w najbliższym otoczeniu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bada doświadczalnie, jak dana maszyna ułatwia wykonanie zadania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konstruuje prosty model (np. wózek na kółkach lub dźwignię z linijki)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opisuje zaobserwowaną zależność własnymi słowami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Korelacja z rozporządzeniem z 11 marca 2026 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Konstrukcja prostych maszyn technicznych, wraz z przykładami przekładni zębatych, dźwigni czy pochylni, jest wprost wymieniona w rozporządzeniu jako jeden z dziewięciu obowiązkowych obszarów projektowych. Dzieci nie zapamiętują definicji dźwigni, lecz doświadczają jej działania.</w:t>
      </w:r>
      <w:r w:rsidDel="00000000" w:rsidR="00000000" w:rsidRPr="00000000">
        <w:rPr>
          <w:rtl w:val="0"/>
        </w:rPr>
      </w:r>
    </w:p>
    <w:tbl>
      <w:tblPr>
        <w:tblStyle w:val="Table22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00"/>
        <w:gridCol w:w="3700"/>
        <w:tblGridChange w:id="0">
          <w:tblGrid>
            <w:gridCol w:w="5800"/>
            <w:gridCol w:w="37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Efekt uczenia się / doświadczenie edukacyjne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Umiejscowienie w podstawie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Wykonuje przedmioty użytkowe i modele techniczne, montuje wybrane urządzenia z dostępnych materiałów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Edukacja techniczna i informatyczna – projektowanie, pkt 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Bada materiały i testuje ich właściwości, klasyfikuje je i podaje sposoby wykorzystania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Edukacja przyrodnicza – materiały i ich właściwości, pkt 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Realizuje projekt z obszaru konstrukcji prostych maszyn technicznych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Doświadczenie edukacyjne, obszar 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6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Harmonogram działań – wariant pełny</w:t>
      </w:r>
      <w:r w:rsidDel="00000000" w:rsidR="00000000" w:rsidRPr="00000000">
        <w:rPr>
          <w:rtl w:val="0"/>
        </w:rPr>
      </w:r>
    </w:p>
    <w:tbl>
      <w:tblPr>
        <w:tblStyle w:val="Table23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00"/>
        <w:gridCol w:w="7000"/>
        <w:tblGridChange w:id="0">
          <w:tblGrid>
            <w:gridCol w:w="2500"/>
            <w:gridCol w:w="70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Etap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Działania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Dzień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Poszukiwanie prostych maszyn w klasie i w domu (zadanie obserwacyjne)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Dzień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Eksperymenty stacyjne: dźwignia, koło, równia pochyła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Dzień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Budowa własnego urządzenia i prezentacja „Jak to działa?”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F">
      <w:pPr>
        <w:spacing w:after="80" w:before="180" w:lineRule="auto"/>
        <w:rPr/>
      </w:pPr>
      <w:r w:rsidDel="00000000" w:rsidR="00000000" w:rsidRPr="00000000">
        <w:rPr>
          <w:b w:val="1"/>
          <w:bCs w:val="1"/>
          <w:i w:val="1"/>
          <w:iCs w:val="1"/>
          <w:color w:val="6a3d9a"/>
          <w:sz w:val="21"/>
          <w:szCs w:val="21"/>
          <w:rtl w:val="0"/>
        </w:rPr>
        <w:t xml:space="preserve">Wariant skrócony (pojedyncza lekcja, 45 minut)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Ogranicz się do jednej stacji doświadczalnej, na przykład równi pochyłej, i przeprowadź ją jako pokaz z aktywnym udziałem klasy zamiast rotacji w grupach. Budowę urządzenia zastąp wspólnym rysunkiem tego, jak dana maszyna działa.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spacing w:after="80" w:before="180" w:lineRule="auto"/>
        <w:rPr/>
      </w:pPr>
      <w:r w:rsidDel="00000000" w:rsidR="00000000" w:rsidRPr="00000000">
        <w:rPr>
          <w:b w:val="1"/>
          <w:bCs w:val="1"/>
          <w:i w:val="1"/>
          <w:iCs w:val="1"/>
          <w:color w:val="6a3d9a"/>
          <w:sz w:val="21"/>
          <w:szCs w:val="21"/>
          <w:rtl w:val="0"/>
        </w:rPr>
        <w:t xml:space="preserve">Wariant bezkosztowy (bez zakupów)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Do budowy równi pochyłej i wózka wykorzystaj wyłącznie przedmioty już obecne w klasie: książki jako podpórki, linijki jako równię, nakrętki po butelkach jako kółka. Żadne materiały nie muszą być kupowane.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Przebieg zajęć – wskazówki dla nauczyciela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1. Poproś dzieci, by przez jeden dzień szukały w domu i szkole przedmiotów ułatwiających pracę, np. otwieracz, taczka, zjeżdżalnia.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2. Następnego dnia zorganizuj trzy stacje doświadczalne: podnoszenie ciężaru dźwignią, przesuwanie przedmiotu na kółkach, wciąganie ładunku po równi pochyłej.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3. Dzieci w małych grupach przechodzą przez stacje, porównując wysiłek potrzebny z maszyną i bez niej.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4. Po eksperymentach każda grupa zapisuje lub rysuje jeden wniosek na dużym arkuszu.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5. Dzieci konstruują własne proste urządzenie z dostępnych materiałów, na przykład wózek z nakrętek i patyczka.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6. Krótkie prezentacje „Jak to działa?” zamykają projekt.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Karta pracy ucznia (zadania do wykonania)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Zadania stawiają na rysunek, liczby i zaznaczanie, zgodnie z tym, że dziecko dopiero zaczyna naukę pisania. Tam, gdzie potrzebna jest dłuższa odpowiedź, może ją podyktować dorosłemu, który zapisze ją w jego imieniu.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Narysuj maszynę, którą znalazłeś/-aś, i zaznacz strzałką, co dzięki niej jest łatwiejsze.</w:t>
      </w:r>
      <w:r w:rsidDel="00000000" w:rsidR="00000000" w:rsidRPr="00000000">
        <w:rPr>
          <w:rtl w:val="0"/>
        </w:rPr>
      </w:r>
    </w:p>
    <w:tbl>
      <w:tblPr>
        <w:tblStyle w:val="Table24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00"/>
        <w:tblGridChange w:id="0">
          <w:tblGrid>
            <w:gridCol w:w="95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1CD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E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F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0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1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2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3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W każdej kratce narysuj minę: czy zadanie było łatwe czy trudne.</w:t>
      </w:r>
      <w:r w:rsidDel="00000000" w:rsidR="00000000" w:rsidRPr="00000000">
        <w:rPr>
          <w:rtl w:val="0"/>
        </w:rPr>
      </w:r>
    </w:p>
    <w:tbl>
      <w:tblPr>
        <w:tblStyle w:val="Table25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00"/>
        <w:gridCol w:w="3000"/>
        <w:gridCol w:w="3000"/>
        <w:tblGridChange w:id="0">
          <w:tblGrid>
            <w:gridCol w:w="3500"/>
            <w:gridCol w:w="3000"/>
            <w:gridCol w:w="30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Zadanie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Bez maszyny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Z maszyną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Podniesienie ciężaru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Przesunięcie przedmiotu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E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spacing w:after="4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Co zauważyłeś/-aś? Powiedz swój wniosek, dorosły zapisze.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pBdr>
          <w:bottom w:color="999999" w:space="1" w:sz="6" w:val="single"/>
        </w:pBdr>
        <w:spacing w:after="16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Karta samooceny (zaznacz po zajęciach)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Karta badacza: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Znalazłem/-am w domu lub szkole przykład prostej maszyny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Sprawdziłem/-am na stacji, czy maszyna ułatwia pracę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Narysowałem/-am wniosek z doświadczenia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Zbudowałem/-am własne urządzenie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Kryteria sukcesu – uczeń: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wskazuje przykład prostej maszyny w otoczeniu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porównuje wysiłek z maszyną i bez niej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formułuje prosty wniosek z doświadczenia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bierze udział w budowie własnego urządzenia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Bank sformułowań do oceny opisowej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Gotowe zdania do wykorzystania w dzienniku lub na karcie informacji zwrotnej. Wystarczy wybrać poziom najbliższy obserwacji i uzupełnić o imię dziecka.</w:t>
      </w:r>
      <w:r w:rsidDel="00000000" w:rsidR="00000000" w:rsidRPr="00000000">
        <w:rPr>
          <w:rtl w:val="0"/>
        </w:rPr>
      </w:r>
    </w:p>
    <w:tbl>
      <w:tblPr>
        <w:tblStyle w:val="Table26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7300"/>
        <w:tblGridChange w:id="0">
          <w:tblGrid>
            <w:gridCol w:w="2200"/>
            <w:gridCol w:w="73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Poziom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Propozycja sformułowania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Dopiero zaczyna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Wskazuje przykład prostej maszyny przy podpowiedzi, porównanie wysiłku wykonuje wspólnie z grupą.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Rozwija umiejętność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Samodzielnie wskazuje przykłady prostych maszyn i formułuje prosty wniosek z doświadczenia.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Stosuje samodzielnie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Samodzielnie bada działanie maszyny, trafnie formułuje wniosek i aktywnie uczestniczy w budowie urządzenia.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6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Ewaluacja i informacja zwrotna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Ocena opisowa dotyczy przede wszystkim umiejętności obserwacji i wnioskowania, a nie precyzji technicznej konstrukcji. Nauczyciel może posłużyć się krótką rozmową indywidualną przy stacjach jako formą informacji zwrotnej na bieżąco.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Dostosowania dla uczniów o różnych potrzebach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z trudnościami manualnymi – gotowe elementy konstrukcyjne (klocki, zestawy montażowe)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dzieci potrzebujące więcej czasu – dodatkowa stacja dostępna podczas przerwy lub świetlicy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zdolniejsi – pytanie dodatkowe: co się stanie, gdy zmienimy nachylenie równi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słabowidzący – doświadczenia oparte w większym stopniu na dotyku i dźwięku niż na obserwacji wzrokowej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słabo znający polski – nazwy maszyn wprowadzane razem z obrazkiem i gestem pokazującym ich działanie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pStyle w:val="Heading1"/>
        <w:pBdr>
          <w:bottom w:color="1f3864" w:space="4" w:sz="8" w:val="single"/>
        </w:pBdr>
        <w:spacing w:after="200" w:before="400" w:lineRule="auto"/>
        <w:rPr/>
      </w:pPr>
      <w:r w:rsidDel="00000000" w:rsidR="00000000" w:rsidRPr="00000000">
        <w:rPr>
          <w:b w:val="1"/>
          <w:bCs w:val="1"/>
          <w:color w:val="d2691e"/>
          <w:sz w:val="30"/>
          <w:szCs w:val="30"/>
          <w:rtl w:val="0"/>
        </w:rPr>
        <w:t xml:space="preserve">Projekt 6. </w:t>
      </w:r>
      <w:r w:rsidDel="00000000" w:rsidR="00000000" w:rsidRPr="00000000">
        <w:rPr>
          <w:b w:val="1"/>
          <w:bCs w:val="1"/>
          <w:color w:val="1f3864"/>
          <w:sz w:val="30"/>
          <w:szCs w:val="30"/>
          <w:rtl w:val="0"/>
        </w:rPr>
        <w:t xml:space="preserve">Laboratorium ruchu – modelujemy siły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spacing w:after="6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Moduł podstawy programowej: </w:t>
      </w:r>
      <w:r w:rsidDel="00000000" w:rsidR="00000000" w:rsidRPr="00000000">
        <w:rPr>
          <w:sz w:val="22"/>
          <w:szCs w:val="22"/>
          <w:rtl w:val="0"/>
        </w:rPr>
        <w:t xml:space="preserve">Modelowanie zjawisk fizycznych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spacing w:after="6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Powiązane obszary edukacji wczesnoszkolnej: </w:t>
      </w:r>
      <w:r w:rsidDel="00000000" w:rsidR="00000000" w:rsidRPr="00000000">
        <w:rPr>
          <w:sz w:val="22"/>
          <w:szCs w:val="22"/>
          <w:rtl w:val="0"/>
        </w:rPr>
        <w:t xml:space="preserve">edukacja przyrodnicza, edukacja matematyczna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spacing w:after="6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Czas realizacji (wariant pełny): </w:t>
      </w:r>
      <w:r w:rsidDel="00000000" w:rsidR="00000000" w:rsidRPr="00000000">
        <w:rPr>
          <w:sz w:val="22"/>
          <w:szCs w:val="22"/>
          <w:rtl w:val="0"/>
        </w:rPr>
        <w:t xml:space="preserve">2 dni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Uczniowie zamieniają się w małych naukowców i badają, co wpływa na to, jak daleko toczy się kulka puszczona z równi pochyłej. Projekt wprowadza w prosty sposób pojęcia ruchu, siły i pomiaru.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6a3d9a"/>
          <w:sz w:val="22"/>
          <w:szCs w:val="22"/>
          <w:rtl w:val="0"/>
        </w:rPr>
        <w:t xml:space="preserve">Miejsce w pakiecie: dzieci uczą się tu stawiać przewidywanie przed doświadczeniem i sprawdzać je pomiarem. To dokładnie ten sam schemat myślowy, który w projekcie 7 zamienia się w testowanie i poprawianie programu dla robota.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Cele projektu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obserwuje ruch przedmiotu i opisuje go własnymi słowami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formułuje przewidywanie przed eksperymentem i sprawdza je w praktyce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mierzy odległość i zapisuje wynik w prostej tabeli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porównuje wyniki i wyciąga wniosek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Korelacja z rozporządzeniem z 11 marca 2026 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Rozporządzenie wprost wskazuje modelowanie, w tym tworzenie modelu obserwującego działanie siły grawitacji, oporu, tarcia czy siły napędowej, jako jeden z dziewięciu obowiązkowych obszarów doświadczeń edukacyjnych. Projekt realizuje to zadanie w najprostszej możliwej formie, dopasowanej do klasy 1.</w:t>
      </w:r>
      <w:r w:rsidDel="00000000" w:rsidR="00000000" w:rsidRPr="00000000">
        <w:rPr>
          <w:rtl w:val="0"/>
        </w:rPr>
      </w:r>
    </w:p>
    <w:tbl>
      <w:tblPr>
        <w:tblStyle w:val="Table27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00"/>
        <w:gridCol w:w="3700"/>
        <w:tblGridChange w:id="0">
          <w:tblGrid>
            <w:gridCol w:w="5800"/>
            <w:gridCol w:w="37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Efekt uczenia się / doświadczenie edukacyjne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Umiejscowienie w podstawie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Obserwuje w terenie i bada działanie różnych sił oraz ich wpływ na ruch przedmiotów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Edukacja przyrodnicza – procesy fizyczne, pkt 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Odczytuje i interpretuje dane przedstawione za pomocą prostych tabel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Edukacja matematyczna – dane, pkt 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Realizuje projekt z obszaru modelowania zjawisk fizycznych (siły, ruch)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Doświadczenie edukacyjne, obszar f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4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Harmonogram działań – wariant pełny</w:t>
      </w:r>
      <w:r w:rsidDel="00000000" w:rsidR="00000000" w:rsidRPr="00000000">
        <w:rPr>
          <w:rtl w:val="0"/>
        </w:rPr>
      </w:r>
    </w:p>
    <w:tbl>
      <w:tblPr>
        <w:tblStyle w:val="Table28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00"/>
        <w:gridCol w:w="7000"/>
        <w:tblGridChange w:id="0">
          <w:tblGrid>
            <w:gridCol w:w="2500"/>
            <w:gridCol w:w="70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Etap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Działania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Dzień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Budowa równi pochyłej, pierwsze próby, wprowadzenie tabeli pomiarów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Dzień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Eksperymenty z różnymi kulkami/powierzchniami, wnioski i prezentacja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B">
      <w:pPr>
        <w:spacing w:after="80" w:before="180" w:lineRule="auto"/>
        <w:rPr/>
      </w:pPr>
      <w:r w:rsidDel="00000000" w:rsidR="00000000" w:rsidRPr="00000000">
        <w:rPr>
          <w:b w:val="1"/>
          <w:bCs w:val="1"/>
          <w:i w:val="1"/>
          <w:iCs w:val="1"/>
          <w:color w:val="6a3d9a"/>
          <w:sz w:val="21"/>
          <w:szCs w:val="21"/>
          <w:rtl w:val="0"/>
        </w:rPr>
        <w:t xml:space="preserve">Wariant skrócony (pojedyncza lekcja, 45 minut)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W ramach jednej lekcji ogranicz się do dwóch prób: jedna kulka na dwóch różnych powierzchniach (np. dywan i podłoga). Pomiar, zapis w tabeli i wniosek mieszczą się w 45 minutach bez konieczności budowy trwałej równi.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spacing w:after="80" w:before="180" w:lineRule="auto"/>
        <w:rPr/>
      </w:pPr>
      <w:r w:rsidDel="00000000" w:rsidR="00000000" w:rsidRPr="00000000">
        <w:rPr>
          <w:b w:val="1"/>
          <w:bCs w:val="1"/>
          <w:i w:val="1"/>
          <w:iCs w:val="1"/>
          <w:color w:val="6a3d9a"/>
          <w:sz w:val="21"/>
          <w:szCs w:val="21"/>
          <w:rtl w:val="0"/>
        </w:rPr>
        <w:t xml:space="preserve">Wariant bezkosztowy (bez zakupów)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Równię pochyłą zbuduj z deski do krojenia lub sztywnej książki opartej o krzesło, kulki zastąp piłeczkami lub korkami znalezionymi w klasie, a odległość mierz krokami zamiast miarką.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Przebieg zajęć – wskazówki dla nauczyciela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1. Zbuduj razem z dziećmi prostą równię pochyłą, np. z deski lub sztywnej tektury oparte o krzesło.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2. Poproś dzieci, by przed pierwszą próbą przewidziały, jak daleko potoczy się kulka.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3. Puśćcie kulkę, zmierzcie odległość krokami lub sznurkiem, zapiszcie wynik w tabeli.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4. Powtórzcie próbę zmieniając zmienną: rodzaj kulki, wysokość równi lub rodzaj powierzchni.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5. Porównajcie wyniki w tabeli i wspólnie sformułujcie wniosek: co sprawia, że kulka toczy się dalej.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6. Zakończcie krótką prezentacją wniosków w formie rysunku lub zdania podsumowującego.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Karta pracy ucznia (zadania do wykonania)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Zadania stawiają na rysunek, liczby i zaznaczanie, zgodnie z tym, że dziecko dopiero zaczyna naukę pisania. Tam, gdzie potrzebna jest dłuższa odpowiedź, może ją podyktować dorosłemu, który zapisze ją w jego imieniu.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W kolumnie przewidywania narysuj krótką lub długą kreskę, w kolumnie wyniku wpisz liczbę kroków.</w:t>
      </w:r>
      <w:r w:rsidDel="00000000" w:rsidR="00000000" w:rsidRPr="00000000">
        <w:rPr>
          <w:rtl w:val="0"/>
        </w:rPr>
      </w:r>
    </w:p>
    <w:tbl>
      <w:tblPr>
        <w:tblStyle w:val="Table29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00"/>
        <w:gridCol w:w="4000"/>
        <w:gridCol w:w="4000"/>
        <w:tblGridChange w:id="0">
          <w:tblGrid>
            <w:gridCol w:w="1500"/>
            <w:gridCol w:w="4000"/>
            <w:gridCol w:w="40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Próba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Przewidywanie (kreska)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Wynik (liczba kroków)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34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5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spacing w:after="4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Co sprawia, że kulka toczy się dalej? Powiedz swój wniosek, dorosły zapisze.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pBdr>
          <w:bottom w:color="999999" w:space="1" w:sz="6" w:val="single"/>
        </w:pBdr>
        <w:spacing w:after="16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Karta samooceny (zaznacz po zajęciach)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Karta małego naukowca: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Zapisałem/-am moje przewidywanie przed próbą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Zmierzyłem/-am i zapisałem/-am wynik w tabeli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Porównałem/-am co najmniej dwa wyniki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Zapisałem/-am jeden wniosek z doświadczenia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Kryteria sukcesu – uczeń: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formułuje przewidywanie przed eksperymentem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poprawnie odczytuje i zapisuje wynik pomiaru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porównuje wyniki dwóch prób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wyciąga prosty wniosek z obserwacji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Bank sformułowań do oceny opisowej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Gotowe zdania do wykorzystania w dzienniku lub na karcie informacji zwrotnej. Wystarczy wybrać poziom najbliższy obserwacji i uzupełnić o imię dziecka.</w:t>
      </w:r>
      <w:r w:rsidDel="00000000" w:rsidR="00000000" w:rsidRPr="00000000">
        <w:rPr>
          <w:rtl w:val="0"/>
        </w:rPr>
      </w:r>
    </w:p>
    <w:tbl>
      <w:tblPr>
        <w:tblStyle w:val="Table30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7300"/>
        <w:tblGridChange w:id="0">
          <w:tblGrid>
            <w:gridCol w:w="2200"/>
            <w:gridCol w:w="73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Poziom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Propozycja sformułowania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Dopiero zaczyna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Formułuje przewidywanie przy podpowiedzi nauczyciela, w odczytaniu wyniku pomiaru korzysta z pomocy.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Rozwija umiejętność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Samodzielnie formułuje przewidywanie i odczytuje wynik pomiaru, w porównaniu wyników czasem potrzebuje wsparcia.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Stosuje samodzielnie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4C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Samodzielnie stawia przewidywanie, precyzyjnie mierzy i zapisuje wynik oraz trafnie formułuje wniosek z porównania.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D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Ewaluacja i informacja zwrotna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Nauczyciel obserwuje proces stawiania hipotez i wyciągania wniosków, a nie poprawność matematyczną pomiaru w centymetrach. Informacja zwrotna udzielana jest na bieżąco, przy każdej stacji eksperymentalnej.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Dostosowania dla uczniów o różnych potrzebach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z trudnościami w pisaniu – tabela wypełniana wspólnie, dziecko wskazuje wynik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dzieci potrzebujące ruchu – rola mierzącego z taśmą lub sznurkiem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zdolniejsi – dodatkowa zmienna do zbadania (np. kąt nachylenia równi)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z trudnościami koncentracji – krótsze serie prób, częstsze przerwy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słabo znający polski – tabela wyników w formie rysunkowej (dłuższa/krótsza droga zaznaczona kreską) zamiast liczb i opisu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pStyle w:val="Heading1"/>
        <w:pBdr>
          <w:bottom w:color="1f3864" w:space="4" w:sz="8" w:val="single"/>
        </w:pBdr>
        <w:spacing w:after="200" w:before="400" w:lineRule="auto"/>
        <w:rPr/>
      </w:pPr>
      <w:r w:rsidDel="00000000" w:rsidR="00000000" w:rsidRPr="00000000">
        <w:rPr>
          <w:b w:val="1"/>
          <w:bCs w:val="1"/>
          <w:color w:val="d2691e"/>
          <w:sz w:val="30"/>
          <w:szCs w:val="30"/>
          <w:rtl w:val="0"/>
        </w:rPr>
        <w:t xml:space="preserve">Projekt 7. </w:t>
      </w:r>
      <w:r w:rsidDel="00000000" w:rsidR="00000000" w:rsidRPr="00000000">
        <w:rPr>
          <w:b w:val="1"/>
          <w:bCs w:val="1"/>
          <w:color w:val="1f3864"/>
          <w:sz w:val="30"/>
          <w:szCs w:val="30"/>
          <w:rtl w:val="0"/>
        </w:rPr>
        <w:t xml:space="preserve">Robot z misją – programujemy bez ekranu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spacing w:after="6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Moduł podstawy programowej: </w:t>
      </w:r>
      <w:r w:rsidDel="00000000" w:rsidR="00000000" w:rsidRPr="00000000">
        <w:rPr>
          <w:sz w:val="22"/>
          <w:szCs w:val="22"/>
          <w:rtl w:val="0"/>
        </w:rPr>
        <w:t xml:space="preserve">Programowanie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spacing w:after="6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Powiązane obszary edukacji wczesnoszkolnej: </w:t>
      </w:r>
      <w:r w:rsidDel="00000000" w:rsidR="00000000" w:rsidRPr="00000000">
        <w:rPr>
          <w:sz w:val="22"/>
          <w:szCs w:val="22"/>
          <w:rtl w:val="0"/>
        </w:rPr>
        <w:t xml:space="preserve">edukacja techniczna i informatyczna, edukacja matematyczna, edukacja społeczna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spacing w:after="6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Czas realizacji (wariant pełny): </w:t>
      </w:r>
      <w:r w:rsidDel="00000000" w:rsidR="00000000" w:rsidRPr="00000000">
        <w:rPr>
          <w:sz w:val="22"/>
          <w:szCs w:val="22"/>
          <w:rtl w:val="0"/>
        </w:rPr>
        <w:t xml:space="preserve">2 dni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Uczniowie uczą się podstaw programowania bez użycia komputera. Jedno dziecko staje się robotem, a drugie układa dla niego sekwencję poleceń, by dotrzeć do celu na macie z siatką.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6a3d9a"/>
          <w:sz w:val="22"/>
          <w:szCs w:val="22"/>
          <w:rtl w:val="0"/>
        </w:rPr>
        <w:t xml:space="preserve">Miejsce w pakiecie: umiejętność testowania i poprawiania błędu, wypracowana tutaj, wraca w projekcie 8 jako umiejętność wysłuchania cudzej opinii i poprawienia wspólnego planu działania.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Cele projektu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rozumie pojęcie polecenia i sekwencji poleceń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układa prosty algorytm doprowadzający robota do celu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wykrywa błąd w poleceniu i poprawia go (debugowanie)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współpracuje w parze, zamieniając się rolami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Korelacja z rozporządzeniem z 11 marca 2026 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Programowanie, z przykładem sekwencji ruchów robota po trasie i przesuwania przedmiotów po macie, jest wymienione w rozporządzeniu wprost jako jeden z dziewięciu obowiązkowych obszarów doświadczeń edukacyjnych. Zajęcia odbywają się bez ekranu, co jest zgodne z priorytetem higieny cyfrowej podkreślanym w reformie.</w:t>
      </w:r>
      <w:r w:rsidDel="00000000" w:rsidR="00000000" w:rsidRPr="00000000">
        <w:rPr>
          <w:rtl w:val="0"/>
        </w:rPr>
      </w:r>
    </w:p>
    <w:tbl>
      <w:tblPr>
        <w:tblStyle w:val="Table31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00"/>
        <w:gridCol w:w="3700"/>
        <w:tblGridChange w:id="0">
          <w:tblGrid>
            <w:gridCol w:w="5800"/>
            <w:gridCol w:w="37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Efekt uczenia się / doświadczenie edukacyjne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4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Umiejscowienie w podstawie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Planuje projekty, określając algorytmy w formie słownej, graficznej lub blokowej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Edukacja techniczna i informatyczna – projektowanie, pkt 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7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Aktywnie uczestniczy w rozmowie grupowej, słucha innych i wypowiada się zgodnie z zasadami komunikacji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Edukacja polonistyczna – komunikacja, pkt 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Realizuje projekt z obszaru programowania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A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Doświadczenie edukacyjne, obszar g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6B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Harmonogram działań – wariant pełny</w:t>
      </w:r>
      <w:r w:rsidDel="00000000" w:rsidR="00000000" w:rsidRPr="00000000">
        <w:rPr>
          <w:rtl w:val="0"/>
        </w:rPr>
      </w:r>
    </w:p>
    <w:tbl>
      <w:tblPr>
        <w:tblStyle w:val="Table32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00"/>
        <w:gridCol w:w="7000"/>
        <w:tblGridChange w:id="0">
          <w:tblGrid>
            <w:gridCol w:w="2500"/>
            <w:gridCol w:w="70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Etap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D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Działania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Dzień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Wprowadzenie poleceń (krok, obrót), ćwiczenia na prostych trasach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0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Dzień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Układanie tras z przeszkodami, testowanie i poprawianie programu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72">
      <w:pPr>
        <w:spacing w:after="80" w:before="180" w:lineRule="auto"/>
        <w:rPr/>
      </w:pPr>
      <w:r w:rsidDel="00000000" w:rsidR="00000000" w:rsidRPr="00000000">
        <w:rPr>
          <w:b w:val="1"/>
          <w:bCs w:val="1"/>
          <w:i w:val="1"/>
          <w:iCs w:val="1"/>
          <w:color w:val="6a3d9a"/>
          <w:sz w:val="21"/>
          <w:szCs w:val="21"/>
          <w:rtl w:val="0"/>
        </w:rPr>
        <w:t xml:space="preserve">Wariant skrócony (pojedyncza lekcja, 45 minut)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Przeprowadź samo wprowadzenie poleceń i jedną rundę robot-programista na prostej trasie bez przeszkód, w parach zamieniających się rolami. Przeszkody i dłuższe sekwencje zostaw na osobną okazję.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spacing w:after="80" w:before="180" w:lineRule="auto"/>
        <w:rPr/>
      </w:pPr>
      <w:r w:rsidDel="00000000" w:rsidR="00000000" w:rsidRPr="00000000">
        <w:rPr>
          <w:b w:val="1"/>
          <w:bCs w:val="1"/>
          <w:i w:val="1"/>
          <w:iCs w:val="1"/>
          <w:color w:val="6a3d9a"/>
          <w:sz w:val="21"/>
          <w:szCs w:val="21"/>
          <w:rtl w:val="0"/>
        </w:rPr>
        <w:t xml:space="preserve">Wariant bezkosztowy (bez zakupów)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Siatkę narysuj kredą na podłodze lub ułóż z taśmy malarskiej zamiast kupować matę. Karty poleceń wytnij ze zwykłego papieru zamiast drukować kolorowe zestawy.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Przebieg zajęć – wskazówki dla nauczyciela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7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1. Ustal z dziećmi zestaw czterech poleceń: krok do przodu, obrót w prawo, obrót w lewo, stop.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8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2. Wyznacz na podłodze siatkę (taśmą lub kredą) i wybierz pierwszego robota.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3. Druga osoba z pary podaje kolejne polecenia, robot wykonuje je dosłownie, bez domyślania się intencji.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A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4. Po dotarciu do celu (lub błędzie) para zamienia się rolami.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B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5. Wprowadź przeszkody na macie – dzieci muszą ułożyć dłuższą sekwencję poleceń z omijaniem przeszkód.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6. Gdy program się nie powiedzie, para wspólnie analizuje, które polecenie było błędne, i poprawia je.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Powiązanie z higieną cyfrową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E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Priorytety polityki oświatowej państwa na rok szkolny 2026/2027 kładą duży nacisk na higienę cyfrową i krytyczne podejście do technologii, w tym do sztucznej inteligencji. Sam fakt, że dzieci uczą się programowania bez ekranu, już wpisuje się w ten kierunek. Warto na koniec dorzucić krótką rozmowę: komputer, robot czy program ze sztuczną inteligencją robią dokładnie to, co im każemy, nawet jeśli polecenie było błędne. To prosty, ale trafny punkt wyjścia do rozmowy o tym, że technologii trzeba pilnować, a nie ślepo jej ufać, dopasowany do możliwości sześciolatka.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F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Karta pracy ucznia (zadania do wykonania)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0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Zadania stawiają na rysunek, liczby i zaznaczanie, zgodnie z tym, że dziecko dopiero zaczyna naukę pisania. Tam, gdzie potrzebna jest dłuższa odpowiedź, może ją podyktować dorosłemu, który zapisze ją w jego imieniu.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Narysuj trasę robota na siatce: zaznacz start (S), metę (M) i drogę między nimi.</w:t>
      </w:r>
      <w:r w:rsidDel="00000000" w:rsidR="00000000" w:rsidRPr="00000000">
        <w:rPr>
          <w:rtl w:val="0"/>
        </w:rPr>
      </w:r>
    </w:p>
    <w:tbl>
      <w:tblPr>
        <w:tblStyle w:val="Table33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00"/>
        <w:gridCol w:w="1900"/>
        <w:gridCol w:w="1900"/>
        <w:gridCol w:w="1900"/>
        <w:gridCol w:w="1900"/>
        <w:tblGridChange w:id="0">
          <w:tblGrid>
            <w:gridCol w:w="1900"/>
            <w:gridCol w:w="1900"/>
            <w:gridCol w:w="1900"/>
            <w:gridCol w:w="1900"/>
            <w:gridCol w:w="19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2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5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8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B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E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1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4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7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9A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9B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C">
      <w:pPr>
        <w:spacing w:after="4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Narysuj swój program strzałkami (↑ krok, ↻ prawo, ↺ lewo). To rysunek, nie pisanie liter.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pBdr>
          <w:bottom w:color="999999" w:space="1" w:sz="6" w:val="single"/>
        </w:pBdr>
        <w:spacing w:after="16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Karta samooceny (zaznacz po zajęciach)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Karta programisty – zapisz program strzałkami (↑ krok, ↻ prawo, ↺ lewo):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Zapisałem/-am program prowadzący robota do celu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Przetestowałem/-am program z kolegą/koleżanką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Znalazłem/-am i poprawiłem/-am błąd w programie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Zamieniłem/-am się rolą robota i programisty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Kryteria sukcesu – uczeń: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poprawnie stosuje co najmniej trzy rodzaje poleceń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układa sekwencję poleceń prowadzącą do celu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7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wskazuje błędne polecenie po nieudanej próbie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8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współpracuje w parze, zamieniając się rolami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9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Bank sformułowań do oceny opisowej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Gotowe zdania do wykorzystania w dzienniku lub na karcie informacji zwrotnej. Wystarczy wybrać poziom najbliższy obserwacji i uzupełnić o imię dziecka.</w:t>
      </w:r>
      <w:r w:rsidDel="00000000" w:rsidR="00000000" w:rsidRPr="00000000">
        <w:rPr>
          <w:rtl w:val="0"/>
        </w:rPr>
      </w:r>
    </w:p>
    <w:tbl>
      <w:tblPr>
        <w:tblStyle w:val="Table34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7300"/>
        <w:tblGridChange w:id="0">
          <w:tblGrid>
            <w:gridCol w:w="2200"/>
            <w:gridCol w:w="73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Poziom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C">
            <w:pPr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Propozycja sformułowania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Dopiero zaczyna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Stosuje pojedyncze polecenia przy podpowiedzi, w wyszukaniu błędu korzysta z pomocy pary.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AF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Rozwija umiejętność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Samodzielnie układa krótką sekwencję poleceń, po nieudanej próbie potrafi wskazać przybliżone miejsce błędu.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Stosuje samodzielnie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B2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Samodzielnie układa i testuje sekwencję poleceń, trafnie lokalizuje i poprawia błąd, sprawnie zamienia się rolami.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3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Ewaluacja i informacja zwrotna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4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Ewaluacja odbywa się przez obserwację skuteczności kolejnych prób. Liczy się nie pierwszy poprawny program, lecz umiejętność znajdowania i poprawiania błędów. Nauczyciel może prowadzić krótki dziennik obserwacji par podczas zajęć.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5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Dostosowania dla uczniów o różnych potrzebach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z trudnościami w orientacji lewo-prawo – kolorowe opaski na nadgarstkach jako pomoc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dzieci z trudnościami w pisaniu – zapis programu obrazkowymi kartami poleceń zamiast strzałek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zdolniejsi – dodanie piątego polecenia (np. „pętla – powtórz dwa razy”)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z niepełnosprawnością ruchową – rola programisty, rolę robota przejmuje pomocnik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słabo znający polski – polecenia w formie uniwersalnych symboli strzałek, bez potrzeby rozumienia słów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pStyle w:val="Heading1"/>
        <w:pBdr>
          <w:bottom w:color="1f3864" w:space="4" w:sz="8" w:val="single"/>
        </w:pBdr>
        <w:spacing w:after="200" w:before="400" w:lineRule="auto"/>
        <w:rPr/>
      </w:pPr>
      <w:r w:rsidDel="00000000" w:rsidR="00000000" w:rsidRPr="00000000">
        <w:rPr>
          <w:b w:val="1"/>
          <w:bCs w:val="1"/>
          <w:color w:val="d2691e"/>
          <w:sz w:val="30"/>
          <w:szCs w:val="30"/>
          <w:rtl w:val="0"/>
        </w:rPr>
        <w:t xml:space="preserve">Projekt 8. </w:t>
      </w:r>
      <w:r w:rsidDel="00000000" w:rsidR="00000000" w:rsidRPr="00000000">
        <w:rPr>
          <w:b w:val="1"/>
          <w:bCs w:val="1"/>
          <w:color w:val="1f3864"/>
          <w:sz w:val="30"/>
          <w:szCs w:val="30"/>
          <w:rtl w:val="0"/>
        </w:rPr>
        <w:t xml:space="preserve">Mamy wpływ – rozwiązujemy problem społeczny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spacing w:after="6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Moduł podstawy programowej: </w:t>
      </w:r>
      <w:r w:rsidDel="00000000" w:rsidR="00000000" w:rsidRPr="00000000">
        <w:rPr>
          <w:sz w:val="22"/>
          <w:szCs w:val="22"/>
          <w:rtl w:val="0"/>
        </w:rPr>
        <w:t xml:space="preserve">Wątki obywatelskie i filozoficzne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spacing w:after="6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Powiązane obszary edukacji wczesnoszkolnej: </w:t>
      </w:r>
      <w:r w:rsidDel="00000000" w:rsidR="00000000" w:rsidRPr="00000000">
        <w:rPr>
          <w:sz w:val="22"/>
          <w:szCs w:val="22"/>
          <w:rtl w:val="0"/>
        </w:rPr>
        <w:t xml:space="preserve">edukacja społeczna, edukacja polonistyczna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F">
      <w:pPr>
        <w:spacing w:after="6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Czas realizacji (wariant pełny): </w:t>
      </w:r>
      <w:r w:rsidDel="00000000" w:rsidR="00000000" w:rsidRPr="00000000">
        <w:rPr>
          <w:sz w:val="22"/>
          <w:szCs w:val="22"/>
          <w:rtl w:val="0"/>
        </w:rPr>
        <w:t xml:space="preserve">3 dni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0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Klasa identyfikuje realny problem w swoim najbliższym otoczeniu, na przykład bałagan w kąciku zabaw czy hałas na przerwie, i wspólnie wypracowuje oraz wdraża rozwiązanie, ćwicząc przy tym dialog i aktywne słuchanie.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1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6a3d9a"/>
          <w:sz w:val="22"/>
          <w:szCs w:val="22"/>
          <w:rtl w:val="0"/>
        </w:rPr>
        <w:t xml:space="preserve">Miejsce w pakiecie: dzieci przenoszą tu umiejętność wspólnego podejmowania decyzji z poprzednich projektów na skalę całej klasy. Zdolność planowania działania krok po kroku przyda się w projekcie 9, gdzie każde dziecko planuje już indywidualnie.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2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Cele projektu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dostrzega i nazywa problem dotyczący grupy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słucha zdania innych i zabiera głos w uporządkowany sposób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uczestniczy w wyborze wspólnego rozwiązania (np. przez głosowanie)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angażuje się w działanie na rzecz grupy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7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Korelacja z rozporządzeniem z 11 marca 2026 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8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Rozwiązywanie problemu zaobserwowanego w klasie, szkole lub okolicy jest wprost wymienione w rozporządzeniu jako jeden z dziewięciu obowiązkowych obszarów projektowych. Projekt jednocześnie odpowiada na wskazywane w reformie przeciwdziałanie kryzysowi komunikacji poprzez naukę dialogu i aktywnego słuchania.</w:t>
      </w:r>
      <w:r w:rsidDel="00000000" w:rsidR="00000000" w:rsidRPr="00000000">
        <w:rPr>
          <w:rtl w:val="0"/>
        </w:rPr>
      </w:r>
    </w:p>
    <w:tbl>
      <w:tblPr>
        <w:tblStyle w:val="Table35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00"/>
        <w:gridCol w:w="3700"/>
        <w:tblGridChange w:id="0">
          <w:tblGrid>
            <w:gridCol w:w="5800"/>
            <w:gridCol w:w="37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Efekt uczenia się / doświadczenie edukacyjne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A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Umiejscowienie w podstawie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B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Rozważa problem z różnych perspektyw, wskazuje jego przyczyny i podejmuje decyzję o sposobie rozwiązania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Edukacja społeczna – kompetencje osobiste, pkt j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D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Planuje i realizuje we współpracy z innymi działania w klasie i środowisku lokalnym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Edukacja społeczna – kompetencje społeczne, pkt j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CF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Realizuje projekt z obszaru problemów społecznych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0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Doświadczenie edukacyjne, obszar h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1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Harmonogram działań – wariant pełny</w:t>
      </w:r>
      <w:r w:rsidDel="00000000" w:rsidR="00000000" w:rsidRPr="00000000">
        <w:rPr>
          <w:rtl w:val="0"/>
        </w:rPr>
      </w:r>
    </w:p>
    <w:tbl>
      <w:tblPr>
        <w:tblStyle w:val="Table36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00"/>
        <w:gridCol w:w="7000"/>
        <w:tblGridChange w:id="0">
          <w:tblGrid>
            <w:gridCol w:w="2500"/>
            <w:gridCol w:w="70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Etap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3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Działania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Dzień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5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Rozmowa w kręgu o problemach klasy, zebranie propozycji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6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Dzień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7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Głosowanie nad wyborem problemu, planowanie działania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8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Dzień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D9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Realizacja działania i podsumowująca rozmowa w kręgu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DA">
      <w:pPr>
        <w:spacing w:after="80" w:before="180" w:lineRule="auto"/>
        <w:rPr/>
      </w:pPr>
      <w:r w:rsidDel="00000000" w:rsidR="00000000" w:rsidRPr="00000000">
        <w:rPr>
          <w:b w:val="1"/>
          <w:bCs w:val="1"/>
          <w:i w:val="1"/>
          <w:iCs w:val="1"/>
          <w:color w:val="6a3d9a"/>
          <w:sz w:val="21"/>
          <w:szCs w:val="21"/>
          <w:rtl w:val="0"/>
        </w:rPr>
        <w:t xml:space="preserve">Wariant skrócony (pojedyncza lekcja, 45 minut)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B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Przeprowadź samą rozmowę w kręgu i głosowanie w ramach jednej lekcji, a wdrożenie wybranego rozwiązania zaplanuj jako krótkie, jednorazowe działanie tego samego dnia (np. wspólne posprzątanie kącika zabaw), zamiast rozciągać je na kolejne dni.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C">
      <w:pPr>
        <w:spacing w:after="80" w:before="180" w:lineRule="auto"/>
        <w:rPr/>
      </w:pPr>
      <w:r w:rsidDel="00000000" w:rsidR="00000000" w:rsidRPr="00000000">
        <w:rPr>
          <w:b w:val="1"/>
          <w:bCs w:val="1"/>
          <w:i w:val="1"/>
          <w:iCs w:val="1"/>
          <w:color w:val="6a3d9a"/>
          <w:sz w:val="21"/>
          <w:szCs w:val="21"/>
          <w:rtl w:val="0"/>
        </w:rPr>
        <w:t xml:space="preserve">Wariant bezkosztowy (bez zakupów)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D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Głosowanie przeprowadź przez podniesienie ręki lub ustawienie się pod wybranym obrazkiem zamiast przygotowywać karty do głosowania. Plakat z planem działania narysujcie na tablicy zamiast na zakupionym arkuszu.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E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Przebieg zajęć – wskazówki dla nauczyciela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F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1. Przeprowadź rozmowę w kręgu z zasadą „jedna osoba mówi, reszta słucha” – każde dziecko może zgłosić problem klasowy.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0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2. Zapisz wszystkie zgłoszone problemy na tablicy, bez oceniania ich w trakcie zbierania.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1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3. Przeprowadź proste głosowanie (np. przyklejenie kropki przy wybranym problemie), by wyłonić jeden do rozwiązania.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2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4. W małych grupach dzieci proponują możliwe rozwiązania, a klasa wybiera jedno wspólne, uzasadniając wybór.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3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5. Zaplanujcie konkretne kroki wdrożenia (kto, co i kiedy robi) i zapiszcie je na widocznym plakacie.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4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6. Po wdrożeniu przeprowadź rozmowę podsumowującą: czy problem się zmniejszył i co było w tym trudne.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5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Powiązanie z profilaktyką relacji rówieśniczych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6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Wśród priorytetów polityki oświatowej państwa na rok szkolny 2026/2027 znalazło się przeciwdziałanie przemocy rówieśniczej. Jeśli podczas rozmowy w kręgu klasa zgłosi problem dotyczący relacji między dziećmi, na przykład wykluczanie kogoś z zabawy, ten projekt naturalnie staje się też pierwszym krokiem profilaktycznym. Trzeba jednak pamiętać, że sam projekt nie zastępuje szkolnego programu profilaktyczno-wychowawczego. Daje dzieciom praktyczne doświadczenie wspólnego rozwiązywania trudności, a nie gotowe rozwiązanie na każdy trudniejszy przypadek.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7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Karta pracy ucznia (zadania do wykonania)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8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Zadania stawiają na rysunek, liczby i zaznaczanie, zgodnie z tym, że dziecko dopiero zaczyna naukę pisania. Tam, gdzie potrzebna jest dłuższa odpowiedź, może ją podyktować dorosłemu, który zapisze ją w jego imieniu.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9">
      <w:pPr>
        <w:spacing w:after="4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Jaki problem zgłaszasz? Powiedz, dorosły zapisze.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A">
      <w:pPr>
        <w:pBdr>
          <w:bottom w:color="999999" w:space="1" w:sz="6" w:val="single"/>
        </w:pBdr>
        <w:spacing w:after="16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B">
      <w:pPr>
        <w:spacing w:after="4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Jaki masz pomysł na rozwiązanie? Powiedz, dorosły zapisze.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C">
      <w:pPr>
        <w:pBdr>
          <w:bottom w:color="999999" w:space="1" w:sz="6" w:val="single"/>
        </w:pBdr>
        <w:spacing w:after="16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D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Zakreśl minę pokazującą, jak się czujesz teraz, gdy problem został rozwiązany.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E">
      <w:pPr>
        <w:spacing w:after="200" w:lineRule="auto"/>
        <w:rPr/>
      </w:pPr>
      <w:r w:rsidDel="00000000" w:rsidR="00000000" w:rsidRPr="00000000">
        <w:rPr>
          <w:sz w:val="44"/>
          <w:szCs w:val="44"/>
          <w:rtl w:val="0"/>
        </w:rPr>
        <w:t xml:space="preserve">   🙂      😐      ☹️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F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Karta samooceny (zaznacz po zajęciach)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0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Karta obywatela klasy: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1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Zgłosiłem/-am swój problem lub pomysł na rozwiązanie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2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Wysłuchałem/-am propozycji kolegów i koleżanek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3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Wziąłem/-ęłam udział w głosowaniu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4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Zrobiłem/-am to, co ustaliliśmy wspólnie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5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Kryteria sukcesu – uczeń: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6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nazywa problem dotyczący klasy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7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czeka na swoją kolej i słucha innych podczas rozmowy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8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bierze udział w wyborze wspólnego rozwiązania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9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wykonuje przydzielone zadanie w ramach działania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A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Bank sformułowań do oceny opisowej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B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Gotowe zdania do wykorzystania w dzienniku lub na karcie informacji zwrotnej. Wystarczy wybrać poziom najbliższy obserwacji i uzupełnić o imię dziecka.</w:t>
      </w:r>
      <w:r w:rsidDel="00000000" w:rsidR="00000000" w:rsidRPr="00000000">
        <w:rPr>
          <w:rtl w:val="0"/>
        </w:rPr>
      </w:r>
    </w:p>
    <w:tbl>
      <w:tblPr>
        <w:tblStyle w:val="Table37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7300"/>
        <w:tblGridChange w:id="0">
          <w:tblGrid>
            <w:gridCol w:w="2200"/>
            <w:gridCol w:w="73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Poziom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Propozycja sformułowania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Dopiero zaczyna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Zgłasza problem przy zachęcie nauczyciela, w rozmowie potrzebuje przypomnienia o czekaniu na swoją kolej.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Rozwija umiejętność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1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Samodzielnie zgłasza problem i w większości sytuacji czeka na swoją kolej, aktywnie uczestniczy w głosowaniu.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Stosuje samodzielnie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Samodzielnie i rzeczowo nazywa problem, uważnie słucha innych, angażuje się w realizację wspólnie ustalonego działania.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4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Ewaluacja i informacja zwrotna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5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Ocena opisowa koncentruje się na jakości uczestnictwa w dialogu (słuchanie, czekanie na głos, formułowanie zdania) oraz na zaangażowaniu w działanie, a nie na ostatecznym sukcesie rozwiązania problemu.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6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Dostosowania dla uczniów o różnych potrzebach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dzieci nieśmiałe – możliwość zgłoszenia pomysłu pisemnie/rysunkiem zamiast na forum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z trudnościami w regulacji emocji – jasne sygnały (np. przedmiot „mikrofon”) wskazujące, kto mówi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zdolniejsi – rola moderatora rozmowy lub prowadzącego głosowanie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z trudnościami komunikacyjnymi – wsparcie w formie kart z gotowymi zdaniami startowymi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słabo znający polski – głosowanie i wybór problemu w formie obrazkowej, zgłoszenie pomysłu z pomocą tłumaczącego kolegi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D">
      <w:pPr>
        <w:pStyle w:val="Heading1"/>
        <w:pBdr>
          <w:bottom w:color="1f3864" w:space="4" w:sz="8" w:val="single"/>
        </w:pBdr>
        <w:spacing w:after="200" w:before="400" w:lineRule="auto"/>
        <w:rPr/>
      </w:pPr>
      <w:r w:rsidDel="00000000" w:rsidR="00000000" w:rsidRPr="00000000">
        <w:rPr>
          <w:b w:val="1"/>
          <w:bCs w:val="1"/>
          <w:color w:val="d2691e"/>
          <w:sz w:val="30"/>
          <w:szCs w:val="30"/>
          <w:rtl w:val="0"/>
        </w:rPr>
        <w:t xml:space="preserve">Projekt 9. </w:t>
      </w:r>
      <w:r w:rsidDel="00000000" w:rsidR="00000000" w:rsidRPr="00000000">
        <w:rPr>
          <w:b w:val="1"/>
          <w:bCs w:val="1"/>
          <w:color w:val="1f3864"/>
          <w:sz w:val="30"/>
          <w:szCs w:val="30"/>
          <w:rtl w:val="0"/>
        </w:rPr>
        <w:t xml:space="preserve">Zdrowy dzień pierwszoklasisty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E">
      <w:pPr>
        <w:spacing w:after="6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Moduł podstawy programowej: </w:t>
      </w:r>
      <w:r w:rsidDel="00000000" w:rsidR="00000000" w:rsidRPr="00000000">
        <w:rPr>
          <w:sz w:val="22"/>
          <w:szCs w:val="22"/>
          <w:rtl w:val="0"/>
        </w:rPr>
        <w:t xml:space="preserve">Edukacja zdrowotna (obszar niezmieniony w reformie)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F">
      <w:pPr>
        <w:spacing w:after="6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Powiązane obszary edukacji wczesnoszkolnej: </w:t>
      </w:r>
      <w:r w:rsidDel="00000000" w:rsidR="00000000" w:rsidRPr="00000000">
        <w:rPr>
          <w:sz w:val="22"/>
          <w:szCs w:val="22"/>
          <w:rtl w:val="0"/>
        </w:rPr>
        <w:t xml:space="preserve">edukacja społeczna, wychowanie fizyczne, edukacja przyrodnicza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0">
      <w:pPr>
        <w:spacing w:after="6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Czas realizacji (wariant pełny): </w:t>
      </w:r>
      <w:r w:rsidDel="00000000" w:rsidR="00000000" w:rsidRPr="00000000">
        <w:rPr>
          <w:sz w:val="22"/>
          <w:szCs w:val="22"/>
          <w:rtl w:val="0"/>
        </w:rPr>
        <w:t xml:space="preserve">1 tydzień (obserwacja w domu) + 2 dni pracy w klasie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1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Uczniowie planują swój zdrowy dzień, uwzględniając ruch, sen, posiłki i higienę, a następnie przez tydzień prowadzą prosty dzienniczek obserwacji własnych nawyków, by na koniec podzielić się wnioskami z klasą.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2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6a3d9a"/>
          <w:sz w:val="22"/>
          <w:szCs w:val="22"/>
          <w:rtl w:val="0"/>
        </w:rPr>
        <w:t xml:space="preserve">Miejsce w pakiecie: dzieci uczą się tu planować i oceniać własne działanie w skali jednego tygodnia. Ta sama umiejętność planowania długoterminowego, tylko przeniesiona z troski o siebie na troskę o żywy organizm, wraca w projekcie 10.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3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Cele projektu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wymienia nawyki sprzyjające zdrowiu (ruch, sen, dieta, higiena)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planuje własny zdrowy dzień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prowadzi prosty dzienniczek obserwacji przez określony czas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ocenia własne wybory i formułuje jeden cel do poprawy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zna proste zasady postępowania w nagłej sytuacji: woła dorosłego i wie, że numer alarmowy to 112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9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Korelacja z rozporządzeniem z 11 marca 2026 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A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Zdrowie, z przykładami odżywiania, ruchu, zdrowych nawyków i monitorowania zdrowia, jest wprost wymienione w rozporządzeniu jako jeden z dziewięciu obowiązkowych obszarów doświadczeń edukacyjnych. Podstawa programowa w zakresie edukacji zdrowotnej i wychowania fizycznego pozostaje przy tym niezmieniona względem obowiązującej od roku szkolnego 2025/2026.</w:t>
      </w:r>
      <w:r w:rsidDel="00000000" w:rsidR="00000000" w:rsidRPr="00000000">
        <w:rPr>
          <w:rtl w:val="0"/>
        </w:rPr>
      </w:r>
    </w:p>
    <w:tbl>
      <w:tblPr>
        <w:tblStyle w:val="Table38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00"/>
        <w:gridCol w:w="3700"/>
        <w:tblGridChange w:id="0">
          <w:tblGrid>
            <w:gridCol w:w="5800"/>
            <w:gridCol w:w="37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B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Efekt uczenia się / doświadczenie edukacyjne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C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Umiejscowienie w podstawie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D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Stosuje podstawowe zasady zdrowego trybu życia, w tym higieny, diety, aktywności ruchowej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E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Edukacja społeczna – kompetencje osobiste, pkt 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1F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Podejmuje działania na rzecz utrzymania zdrowia (higiena, strój, dieta, kontakt z przyrodą)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Wychowanie fizyczne – aktywność i bezpieczeństwo, pkt 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1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Realizuje projekt z obszaru zdrowia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2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Doświadczenie edukacyjne, obszar i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3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Harmonogram działań – wariant pełny</w:t>
      </w:r>
      <w:r w:rsidDel="00000000" w:rsidR="00000000" w:rsidRPr="00000000">
        <w:rPr>
          <w:rtl w:val="0"/>
        </w:rPr>
      </w:r>
    </w:p>
    <w:tbl>
      <w:tblPr>
        <w:tblStyle w:val="Table39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00"/>
        <w:gridCol w:w="7000"/>
        <w:tblGridChange w:id="0">
          <w:tblGrid>
            <w:gridCol w:w="2500"/>
            <w:gridCol w:w="70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4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Etap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5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Działania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6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Dzień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7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Rozmowa o zdrowych nawykach, wspólne planowanie zdrowego dnia, wprowadzenie dzienniczka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Dni 2–6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Prowadzenie dzienniczka w domu (z pomocą rodzica) przez pięć dni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Dzień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2B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Podsumowanie w klasie, rozmowa o wnioskach, wybór jednego celu do poprawy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2C">
      <w:pPr>
        <w:spacing w:after="80" w:before="180" w:lineRule="auto"/>
        <w:rPr/>
      </w:pPr>
      <w:r w:rsidDel="00000000" w:rsidR="00000000" w:rsidRPr="00000000">
        <w:rPr>
          <w:b w:val="1"/>
          <w:bCs w:val="1"/>
          <w:i w:val="1"/>
          <w:iCs w:val="1"/>
          <w:color w:val="6a3d9a"/>
          <w:sz w:val="21"/>
          <w:szCs w:val="21"/>
          <w:rtl w:val="0"/>
        </w:rPr>
        <w:t xml:space="preserve">Wariant skrócony (pojedyncza lekcja, 45 minut)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D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Zamiast tygodniowej obserwacji poproś o zaznaczenie nawyków tylko za jeden dzień, wczorajszy lub dzisiejszy, i przeprowadź rozmowę podsumowującą tego samego dnia. Traci to element długofalowej obserwacji, ale nadal ćwiczy refleksję nad własnymi wyborami.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E">
      <w:pPr>
        <w:spacing w:after="80" w:before="180" w:lineRule="auto"/>
        <w:rPr/>
      </w:pPr>
      <w:r w:rsidDel="00000000" w:rsidR="00000000" w:rsidRPr="00000000">
        <w:rPr>
          <w:b w:val="1"/>
          <w:bCs w:val="1"/>
          <w:i w:val="1"/>
          <w:iCs w:val="1"/>
          <w:color w:val="6a3d9a"/>
          <w:sz w:val="21"/>
          <w:szCs w:val="21"/>
          <w:rtl w:val="0"/>
        </w:rPr>
        <w:t xml:space="preserve">Wariant bezkosztowy (bez zakupów)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F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Dzienniczek narysuj odręcznie na jednej kartce z podziałem na dni i skseruj, zamiast kupować gotowe karty. Symbole nawyków dzieci mogą narysować same zamiast korzystać z naklejek.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0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Przebieg zajęć – wskazówki dla nauczyciela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1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1. Przeprowadź rozmowę o tym, co pomaga naszemu ciału być silnym i wypoczętym: ruch, sen, jedzenie, higiena.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2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2. Wspólnie zaplanujcie przykładowy zdrowy dzień pierwszoklasisty, zapisując go na tablicy jako wzór.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3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3. Rozdaj dzieciom prosty dzienniczek (karta z symbolami do zaznaczania) i omów sposób jego wypełniania z pomocą rodzica.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4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4. Przez pięć dni dzieci codziennie zaznaczają w dzienniczku, czy udało się zrealizować wybrane nawyki.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5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5. Po tygodniu przeprowadź rozmowę w kręgu: co było łatwe, co trudne, co zaskoczyło.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6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6. Każde dziecko wybiera jeden nawyk, nad którym chce dalej popracować, i zapisuje go jako swój cel.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7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Dodatek: pierwsza pomoc dla pierwszoklasisty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8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Priorytety polityki oświatowej państwa na rok szkolny 2026/2027 obejmują też przygotowanie uczniów do udzielania pierwszej pomocy, dlatego warto przy okazji tego projektu poświęcić jedną krótką rozmowę na ten temat. Nie chodzi o naukę udzielania pomocy, tylko o trzy proste zasady dopasowane do wieku: zawołaj dorosłego, nie zostawiaj poszkodowanego samego, znaj numer alarmowy 112. Można to przećwiczyć w formie krótkiej scenki: jedno dziecko udaje, że się przewróciło, drugie głośno woła nauczyciela i mówi, co się stało. Dziesięć minut wystarczy, żeby wprowadzić temat, a jego pogłębienie w kolejnych latach należy już do edukacji dla bezpieczeństwa.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9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Karta pracy ucznia (zadania do wykonania)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A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Zadania stawiają na rysunek, liczby i zaznaczanie, zgodnie z tym, że dziecko dopiero zaczyna naukę pisania. Tam, gdzie potrzebna jest dłuższa odpowiedź, może ją podyktować dorosłemu, który zapisze ją w jego imieniu.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B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Zaznacz krzyżykiem, kiedy udało Ci się zrealizować dany nawyk.</w:t>
      </w:r>
      <w:r w:rsidDel="00000000" w:rsidR="00000000" w:rsidRPr="00000000">
        <w:rPr>
          <w:rtl w:val="0"/>
        </w:rPr>
      </w:r>
    </w:p>
    <w:tbl>
      <w:tblPr>
        <w:tblStyle w:val="Table40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00"/>
        <w:gridCol w:w="1140"/>
        <w:gridCol w:w="1140"/>
        <w:gridCol w:w="1140"/>
        <w:gridCol w:w="1140"/>
        <w:gridCol w:w="1140"/>
        <w:tblGridChange w:id="0">
          <w:tblGrid>
            <w:gridCol w:w="3800"/>
            <w:gridCol w:w="1140"/>
            <w:gridCol w:w="1140"/>
            <w:gridCol w:w="1140"/>
            <w:gridCol w:w="1140"/>
            <w:gridCol w:w="114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C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Nawyk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D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E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3F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Śr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0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Czw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1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2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Ruch przez co najmniej 30 minut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3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4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5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6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7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8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Owoc lub warzywo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9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A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B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C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D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E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Sen o ustalonej porze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4F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0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1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2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3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4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Mycie zębów rano i wieczorem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5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6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7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8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59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5A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B">
      <w:pPr>
        <w:spacing w:after="4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Jaki masz cel na kolejny tydzień? Powiedz, dorosły zapisze.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C">
      <w:pPr>
        <w:pBdr>
          <w:bottom w:color="999999" w:space="1" w:sz="6" w:val="single"/>
        </w:pBdr>
        <w:spacing w:after="16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D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Karta samooceny (zaznacz po zajęciach)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E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Dzienniczek zdrowych nawyków (zaznacz każdego dnia):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F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Byłem/-am aktywny/-a ruchowo co najmniej 30 minut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0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Zjadłem/-am owoc lub warzywo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1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Poszedłem/poszłam spać o ustalonej porze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2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Umyłem/-am zęby rano i wieczorem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3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Zapisałem/-am jeden swój cel na kolejny tydzień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4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Kryteria sukcesu – uczeń: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5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wymienia co najmniej trzy nawyki sprzyjające zdrowiu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6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samodzielnie lub z pomocą rodzica prowadzi dzienniczek przez pięć dni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7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opowiada o swoich obserwacjach na forum klasy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8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formułuje jeden realistyczny cel do dalszej pracy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9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wie, do kogo zwrócić się o pomoc w nagłej sytuacji i zna numer alarmowy 112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A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Bank sformułowań do oceny opisowej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B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Gotowe zdania do wykorzystania w dzienniku lub na karcie informacji zwrotnej. Wystarczy wybrać poziom najbliższy obserwacji i uzupełnić o imię dziecka.</w:t>
      </w:r>
      <w:r w:rsidDel="00000000" w:rsidR="00000000" w:rsidRPr="00000000">
        <w:rPr>
          <w:rtl w:val="0"/>
        </w:rPr>
      </w:r>
    </w:p>
    <w:tbl>
      <w:tblPr>
        <w:tblStyle w:val="Table41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7300"/>
        <w:tblGridChange w:id="0">
          <w:tblGrid>
            <w:gridCol w:w="2200"/>
            <w:gridCol w:w="73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C">
            <w:pPr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Poziom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D">
            <w:pPr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Propozycja sformułowania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E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Dopiero zaczyna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6F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Wymienia pojedyncze zdrowe nawyki przy podpowiedzi, dzienniczek prowadzi głównie z pomocą rodzica.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0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Rozwija umiejętność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1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Samodzielnie wymienia kilka zdrowych nawyków, prowadzi dzienniczek z niewielką pomocą, formułuje prosty cel.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2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Stosuje samodzielnie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73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Swobodnie wymienia i uzasadnia zdrowe nawyki, samodzielnie prowadzi obserwację i wyznacza sobie realistyczny cel.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74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Ewaluacja i informacja zwrotna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5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Ewaluacja ma charakter wyłącznie wspierający i opisowy. Dzienniczek nie służy ocenianiu rodziny ani porównywaniu dzieci między sobą, lecz budowaniu samoświadomości ucznia. Nauczyciel podkreśla, że nie ma dnia idealnego, a każdy mały krok się liczy.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6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Dostosowania dla uczniów o różnych potrzebach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rodziny w trudnej sytuacji – dzienniczek skupiony na nawykach niezależnych od zasobów materialnych (sen, higiena, ruch)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dzieci niepiszące samodzielnie – zaznaczanie symboli/naklejek zamiast opisu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z chorobami przewlekłymi lub dietami specjalnymi – dostosowanie punktu posiłek do indywidualnych zaleceń, w porozumieniu z rodzicem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zdolniejsi – dodatkowa refleksja pisemna o tym, dlaczego dany nawyk jest ważny dla organizmu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rodziny słabo znające polski – dzienniczek wyłącznie obrazkowy, dodatkowa krótka informacja ustna dla rodzica przy odbiorze dziecka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D">
      <w:pPr>
        <w:pStyle w:val="Heading1"/>
        <w:pBdr>
          <w:bottom w:color="1f3864" w:space="4" w:sz="8" w:val="single"/>
        </w:pBdr>
        <w:spacing w:after="200" w:before="400" w:lineRule="auto"/>
        <w:rPr/>
      </w:pPr>
      <w:r w:rsidDel="00000000" w:rsidR="00000000" w:rsidRPr="00000000">
        <w:rPr>
          <w:b w:val="1"/>
          <w:bCs w:val="1"/>
          <w:color w:val="d2691e"/>
          <w:sz w:val="30"/>
          <w:szCs w:val="30"/>
          <w:rtl w:val="0"/>
        </w:rPr>
        <w:t xml:space="preserve">Projekt 10. </w:t>
      </w:r>
      <w:r w:rsidDel="00000000" w:rsidR="00000000" w:rsidRPr="00000000">
        <w:rPr>
          <w:b w:val="1"/>
          <w:bCs w:val="1"/>
          <w:color w:val="1f3864"/>
          <w:sz w:val="30"/>
          <w:szCs w:val="30"/>
          <w:rtl w:val="0"/>
        </w:rPr>
        <w:t xml:space="preserve">Nasza klasowa łąka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E">
      <w:pPr>
        <w:spacing w:after="6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Moduł podstawy programowej: </w:t>
      </w:r>
      <w:r w:rsidDel="00000000" w:rsidR="00000000" w:rsidRPr="00000000">
        <w:rPr>
          <w:sz w:val="22"/>
          <w:szCs w:val="22"/>
          <w:rtl w:val="0"/>
        </w:rPr>
        <w:t xml:space="preserve">Klimatyczny, wątki modułu ekonomiczno-finansowego (planowanie zasobów)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F">
      <w:pPr>
        <w:spacing w:after="6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Powiązane obszary edukacji wczesnoszkolnej: </w:t>
      </w:r>
      <w:r w:rsidDel="00000000" w:rsidR="00000000" w:rsidRPr="00000000">
        <w:rPr>
          <w:sz w:val="22"/>
          <w:szCs w:val="22"/>
          <w:rtl w:val="0"/>
        </w:rPr>
        <w:t xml:space="preserve">edukacja przyrodnicza, edukacja społeczna, edukacja matematyczna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0">
      <w:pPr>
        <w:spacing w:after="60" w:lineRule="auto"/>
        <w:rPr/>
      </w:pPr>
      <w:r w:rsidDel="00000000" w:rsidR="00000000" w:rsidRPr="00000000">
        <w:rPr>
          <w:b w:val="1"/>
          <w:bCs w:val="1"/>
          <w:color w:val="1f3864"/>
          <w:sz w:val="22"/>
          <w:szCs w:val="22"/>
          <w:rtl w:val="0"/>
        </w:rPr>
        <w:t xml:space="preserve">Czas realizacji (wariant pełny): </w:t>
      </w:r>
      <w:r w:rsidDel="00000000" w:rsidR="00000000" w:rsidRPr="00000000">
        <w:rPr>
          <w:sz w:val="22"/>
          <w:szCs w:val="22"/>
          <w:rtl w:val="0"/>
        </w:rPr>
        <w:t xml:space="preserve">jeden semestr (założenie i systematyczna opieka)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1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Klasa zakłada i przez cały semestr prowadzi własną uprawę: kwietną łąkę dla zapylaczy, ogródek ziołowy lub warzywny, w zależności od tego, czym szkoła dysponuje. Dzieci obserwują wzrost roślin, prowadzą dziennik i uczą się, że opieka nad czymś żywym wymaga systematyczności.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2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6a3d9a"/>
          <w:sz w:val="22"/>
          <w:szCs w:val="22"/>
          <w:rtl w:val="0"/>
        </w:rPr>
        <w:t xml:space="preserve">Miejsce w pakiecie: to zamknięcie całego cyklu. Łąka lub ogródek to żywy dowód na to, że mała, systematyczna praca przynosi widoczny efekt, dokładnie tak, jak każdy wcześniejszy projekt budował po kawałku poczucie sprawczości klasy.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3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Cele projektu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rozumie, od czego zależy wzrost i rozwój rośliny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zakłada i prowadzi prostą uprawę we współpracy z innymi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systematycznie obserwuje i dokumentuje zmiany w dzienniku wzrostu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bierze odpowiedzialność za powierzone zadanie w harmonogramie opieki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8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Korelacja z rozporządzeniem z 11 marca 2026 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9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Rozporządzenie wprost zobowiązuje szkołę do tego, by uczniowie przynajmniej raz w ciągu całego etapu klas I do III założyli w grupie i prowadzili uprawę roślin, wymieniając jako przykład kwietną łąkę z roślinami nektaro- i pyłkodajnymi, ogródek ziołowy lub ogródek warzywny. Realizacja tego zadania już w klasie 1 daje uczniom trzy kolejne lata na obserwowanie efektów swojej wcześniejszej pracy.</w:t>
      </w:r>
      <w:r w:rsidDel="00000000" w:rsidR="00000000" w:rsidRPr="00000000">
        <w:rPr>
          <w:rtl w:val="0"/>
        </w:rPr>
      </w:r>
    </w:p>
    <w:tbl>
      <w:tblPr>
        <w:tblStyle w:val="Table42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00"/>
        <w:gridCol w:w="3700"/>
        <w:tblGridChange w:id="0">
          <w:tblGrid>
            <w:gridCol w:w="5800"/>
            <w:gridCol w:w="37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A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Efekt uczenia się / doświadczenie edukacyjne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B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Umiejscowienie w podstawie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C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W grupie zakłada i prowadzi uprawę roślin (łąka kwietna, ogródek ziołowy lub warzywny)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D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Doświadczenie edukacyjne, pkt 3.1 (poza dziewięcioma obszarami projektowymi)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E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Wyjaśnia, że życie i rozwój roślin zależy od energii słonecznej, gleby, wody i powietrza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8F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Edukacja przyrodnicza – procesy życiowe, pkt 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0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Formułuje pytania badawcze, planuje działania badawcze, zbiera i dokumentuje dane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1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Edukacja przyrodnicza – warsztat przyrodnika, pkt b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92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Harmonogram działań – wariant pełny</w:t>
      </w:r>
      <w:r w:rsidDel="00000000" w:rsidR="00000000" w:rsidRPr="00000000">
        <w:rPr>
          <w:rtl w:val="0"/>
        </w:rPr>
      </w:r>
    </w:p>
    <w:tbl>
      <w:tblPr>
        <w:tblStyle w:val="Table43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00"/>
        <w:gridCol w:w="7000"/>
        <w:tblGridChange w:id="0">
          <w:tblGrid>
            <w:gridCol w:w="2500"/>
            <w:gridCol w:w="70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3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Etap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4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Działania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5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Tydzień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6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Wybór rodzaju uprawy, planowanie miejsca i potrzebnych materiałów, podział na dyżury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7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Tydzień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8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Przygotowanie gleby, siew lub sadzenie, założenie dziennika wzrostu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9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Tygodnie 3–15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A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Cotygodniowa opieka według harmonogramu dyżurów, regularne wpisy do dziennika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B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Ostatni tydzień semestru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9C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Podsumowanie obserwacji, prezentacja dziennika, rozmowa o tym, czego nauczyła nas cierpliwość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9D">
      <w:pPr>
        <w:spacing w:after="80" w:before="180" w:lineRule="auto"/>
        <w:rPr/>
      </w:pPr>
      <w:r w:rsidDel="00000000" w:rsidR="00000000" w:rsidRPr="00000000">
        <w:rPr>
          <w:b w:val="1"/>
          <w:bCs w:val="1"/>
          <w:i w:val="1"/>
          <w:iCs w:val="1"/>
          <w:color w:val="6a3d9a"/>
          <w:sz w:val="21"/>
          <w:szCs w:val="21"/>
          <w:rtl w:val="0"/>
        </w:rPr>
        <w:t xml:space="preserve">Wariant skrócony (pojedyncza lekcja, 45 minut)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E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Jeśli semestr na prawdziwą uprawę w gruncie jest niemożliwy, załóż mini-uprawę w doniczkach na parapecie (rzeżucha, fasola, zioła), która daje widoczne efekty już po 7–10 dniach. Harmonogram dyżurów i dziennik wzrostu prowadzone są dokładnie tak samo, tylko w krótszym cyklu.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F">
      <w:pPr>
        <w:spacing w:after="80" w:before="180" w:lineRule="auto"/>
        <w:rPr/>
      </w:pPr>
      <w:r w:rsidDel="00000000" w:rsidR="00000000" w:rsidRPr="00000000">
        <w:rPr>
          <w:b w:val="1"/>
          <w:bCs w:val="1"/>
          <w:i w:val="1"/>
          <w:iCs w:val="1"/>
          <w:color w:val="6a3d9a"/>
          <w:sz w:val="21"/>
          <w:szCs w:val="21"/>
          <w:rtl w:val="0"/>
        </w:rPr>
        <w:t xml:space="preserve">Wariant bezkosztowy (bez zakupów)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0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Nasiona fasoli czy rzeżuchy są tanie lub można je pożyczyć od innej klasy, doniczki zastąpią umyte kubki po jogurcie, a podlewanie odbywa się plastikową butelką z nakłutymi otworami. Dziennik wzrostu rysujcie na zwykłych kartkach spiętych w zeszyt.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1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Przebieg zajęć – wskazówki dla nauczyciela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2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1. Zapytaj klasę, czy wolałaby łąkę kwietną, ogródek ziołowy czy warzywny, i wspólnie wybierzcie jedną opcję dopasowaną do warunków szkoły.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3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2. Ustalcie, czego roślina potrzebuje do wzrostu, i zaplanujcie miejsce oraz potrzebne materiały.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4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3. Przygotujcie glebę, wysiejcie nasiona lub posadźcie rośliny, założcie prosty dziennik wzrostu z rubrykami na datę i rysunek.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5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4. Wprowadźcie harmonogram dyżurów (podlewanie, obserwacja, odchwaszczanie), tak by każde dziecko miało swoją kolej.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6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5. Co tydzień poświęćcie 10–15 minut na obserwację i wpis do dziennika, zachęcając dzieci do zauważania nawet małych zmian.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7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6. Na koniec semestru zorganizujcie podsumowanie: co urosło, co się nie udało i dlaczego, oraz co zrobicie inaczej następnym razem.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8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Karta pracy ucznia (zadania do wykonania)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9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Zadania stawiają na rysunek, liczby i zaznaczanie, zgodnie z tym, że dziecko dopiero zaczyna naukę pisania. Tam, gdzie potrzebna jest dłuższa odpowiedź, może ją podyktować dorosłemu, który zapisze ją w jego imieniu.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A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Dziennik wzrostu: w każdej kratce narysuj, jak wygląda roślina w danym tygodniu.</w:t>
      </w:r>
      <w:r w:rsidDel="00000000" w:rsidR="00000000" w:rsidRPr="00000000">
        <w:rPr>
          <w:rtl w:val="0"/>
        </w:rPr>
      </w:r>
    </w:p>
    <w:tbl>
      <w:tblPr>
        <w:tblStyle w:val="Table44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7300"/>
        <w:tblGridChange w:id="0">
          <w:tblGrid>
            <w:gridCol w:w="2200"/>
            <w:gridCol w:w="73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B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C">
            <w:pPr>
              <w:rPr/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Rysunek rośliny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D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E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AF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0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1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2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3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B4">
            <w:pPr>
              <w:rPr/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B5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6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Narysuj, jak wygląda wasza uprawa dzisiaj.</w:t>
      </w:r>
      <w:r w:rsidDel="00000000" w:rsidR="00000000" w:rsidRPr="00000000">
        <w:rPr>
          <w:rtl w:val="0"/>
        </w:rPr>
      </w:r>
    </w:p>
    <w:tbl>
      <w:tblPr>
        <w:tblStyle w:val="Table45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00"/>
        <w:tblGridChange w:id="0">
          <w:tblGrid>
            <w:gridCol w:w="95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999999" w:space="0" w:sz="6" w:val="single"/>
              <w:left w:color="999999" w:space="0" w:sz="6" w:val="single"/>
              <w:bottom w:color="999999" w:space="0" w:sz="6" w:val="single"/>
              <w:right w:color="999999" w:space="0" w:sz="6" w:val="single"/>
            </w:tcBorders>
            <w:tcMar>
              <w:top w:w="120.0" w:type="dxa"/>
              <w:left w:w="120.0" w:type="dxa"/>
              <w:bottom w:w="120.0" w:type="dxa"/>
              <w:right w:w="120.0" w:type="dxa"/>
            </w:tcMar>
          </w:tcPr>
          <w:p w:rsidR="00000000" w:rsidDel="00000000" w:rsidP="00000000" w:rsidRDefault="00000000" w:rsidRPr="00000000" w14:paraId="000003B7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8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9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A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B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C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BD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BE">
      <w:pPr>
        <w:spacing w:after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F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Karta samooceny (zaznacz po zajęciach)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0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Dziennik małego ogrodnika (wypełniaj raz w tygodniu):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1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Narysowałem/-am, jak wygląda roślina w tym tygodniu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2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Zapisałem/-am datę obserwacji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3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Wykonałem/-am swój dyżur (podlewanie/obserwacja/odchwaszczanie)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4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Zauważyłem/-am jedną zmianę od ostatniego wpisu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5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Kryteria sukcesu – uczeń: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6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wymienia, czego roślina potrzebuje do wzrostu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7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systematycznie wykonuje przydzielony dyżur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8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prowadzi regularne wpisy w dzienniku wzrostu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9">
      <w:pPr>
        <w:spacing w:after="60" w:line="280" w:lineRule="auto"/>
        <w:rPr/>
      </w:pPr>
      <w:r w:rsidDel="00000000" w:rsidR="00000000" w:rsidRPr="00000000">
        <w:rPr>
          <w:b w:val="1"/>
          <w:bCs w:val="1"/>
          <w:color w:val="2e7d32"/>
          <w:sz w:val="22"/>
          <w:szCs w:val="22"/>
          <w:rtl w:val="0"/>
        </w:rPr>
        <w:t xml:space="preserve">☐  </w:t>
      </w:r>
      <w:r w:rsidDel="00000000" w:rsidR="00000000" w:rsidRPr="00000000">
        <w:rPr>
          <w:sz w:val="22"/>
          <w:szCs w:val="22"/>
          <w:rtl w:val="0"/>
        </w:rPr>
        <w:t xml:space="preserve">opisuje zaobserwowaną zmianę własnymi słowami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A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Bank sformułowań do oceny opisowej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B">
      <w:pPr>
        <w:spacing w:after="120" w:line="300" w:lineRule="auto"/>
        <w:rPr/>
      </w:pPr>
      <w:r w:rsidDel="00000000" w:rsidR="00000000" w:rsidRPr="00000000">
        <w:rPr>
          <w:i w:val="1"/>
          <w:iCs w:val="1"/>
          <w:color w:val="595959"/>
          <w:sz w:val="22"/>
          <w:szCs w:val="22"/>
          <w:rtl w:val="0"/>
        </w:rPr>
        <w:t xml:space="preserve">Gotowe zdania do wykorzystania w dzienniku lub na karcie informacji zwrotnej. Wystarczy wybrać poziom najbliższy obserwacji i uzupełnić o imię dziecka.</w:t>
      </w:r>
      <w:r w:rsidDel="00000000" w:rsidR="00000000" w:rsidRPr="00000000">
        <w:rPr>
          <w:rtl w:val="0"/>
        </w:rPr>
      </w:r>
    </w:p>
    <w:tbl>
      <w:tblPr>
        <w:tblStyle w:val="Table46"/>
        <w:tblW w:w="950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00"/>
        <w:gridCol w:w="7300"/>
        <w:tblGridChange w:id="0">
          <w:tblGrid>
            <w:gridCol w:w="2200"/>
            <w:gridCol w:w="7300"/>
          </w:tblGrid>
        </w:tblGridChange>
      </w:tblGrid>
      <w:tr>
        <w:trPr>
          <w:cantSplit w:val="0"/>
          <w:tblHeader w:val="0"/>
        </w:trPr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C">
            <w:pPr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Poziom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eef7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D">
            <w:pPr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Propozycja sformułowania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E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Dopiero zaczyna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CF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Wymienia potrzeby rośliny przy podpowiedzi, dyżur wykonuje z przypomnieniem, wpisy do dziennika prowadzi nieregularnie.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D0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Rozwija umiejętność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D1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Samodzielnie wymienia potrzeby rośliny, w większości terminów pamięta o swoim dyżurze, prowadzi regularne wpisy.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D2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Stosuje samodzielnie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3D3">
            <w:pPr>
              <w:rPr/>
            </w:pPr>
            <w:r w:rsidDel="00000000" w:rsidR="00000000" w:rsidRPr="00000000">
              <w:rPr>
                <w:b w:val="0"/>
                <w:bCs w:val="0"/>
                <w:sz w:val="19"/>
                <w:szCs w:val="19"/>
                <w:rtl w:val="0"/>
              </w:rPr>
              <w:t xml:space="preserve">Samodzielnie i odpowiedzialnie wykonuje dyżur, prowadzi systematyczny dziennik i trafnie opisuje zaobserwowane zmiany.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D4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Ewaluacja i informacja zwrotna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5">
      <w:pPr>
        <w:spacing w:after="120" w:line="300" w:lineRule="auto"/>
        <w:rPr/>
      </w:pPr>
      <w:r w:rsidDel="00000000" w:rsidR="00000000" w:rsidRPr="00000000">
        <w:rPr>
          <w:sz w:val="22"/>
          <w:szCs w:val="22"/>
          <w:rtl w:val="0"/>
        </w:rPr>
        <w:t xml:space="preserve">Ewaluacja rozłożona jest na cały semestr i opiera się na systematyczności, nie na tym, czy wszystkie rośliny przetrwały. Warto jasno powiedzieć dzieciom na starcie, że nieudana uprawa też jest cennym wynikiem obserwacji, zgodnie z ideą kultury prób i błędów, którą podkreśla nowa podstawa programowa.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6">
      <w:pPr>
        <w:pStyle w:val="Heading2"/>
        <w:spacing w:after="100" w:before="240" w:lineRule="auto"/>
        <w:rPr/>
      </w:pPr>
      <w:r w:rsidDel="00000000" w:rsidR="00000000" w:rsidRPr="00000000">
        <w:rPr>
          <w:b w:val="1"/>
          <w:bCs w:val="1"/>
          <w:color w:val="1f3864"/>
          <w:sz w:val="24"/>
          <w:szCs w:val="24"/>
          <w:rtl w:val="0"/>
        </w:rPr>
        <w:t xml:space="preserve">Dostosowania dla uczniów o różnych potrzebach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z trudnościami manualnymi – dyżur w parze, z podziałem na czynność wykonywaną samodzielnie i wspólnie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dzieci z alergią na pyłki lub rośliny – rola kronikarza prowadzącego dziennik i robiącego zdjęcia zamiast bezpośredniego kontaktu z rośliną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zdolniejsi – dodatkowa obserwacja porównawcza (np. roślina w słońcu i w cieniu)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z trudnością w utrzymaniu systematyczności – wizualny harmonogram dyżurów z odhaczanymi obrazkami zamiast zapisu w kalendarzu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80" w:lineRule="auto"/>
        <w:ind w:left="360" w:right="0" w:hanging="2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uczniowie słabo znający polski – dziennik wzrostu w całości rysunkowy, nazwy roślin wprowadzane razem z ilustracją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7" w:orient="portrait"/>
      <w:pgMar w:bottom="1000" w:top="1000" w:left="1100" w:right="11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DF">
    <w:pPr>
      <w:rPr>
        <w:rFonts w:ascii="Arial" w:cs="Arial" w:eastAsia="Arial" w:hAnsi="Arial"/>
        <w:sz w:val="18"/>
        <w:szCs w:val="18"/>
      </w:rPr>
    </w:pPr>
    <w:r w:rsidDel="00000000" w:rsidR="00000000" w:rsidRPr="00000000">
      <w:rPr>
        <w:rFonts w:ascii="Arial" w:cs="Arial" w:eastAsia="Arial" w:hAnsi="Arial"/>
        <w:sz w:val="18"/>
        <w:szCs w:val="18"/>
        <w:rtl w:val="0"/>
      </w:rPr>
      <w:t xml:space="preserve">Materiały dla nauczycieli </w:t>
    </w:r>
    <w:hyperlink r:id="rId1">
      <w:r w:rsidDel="00000000" w:rsidR="00000000" w:rsidRPr="00000000">
        <w:rPr>
          <w:rFonts w:ascii="Arial" w:cs="Arial" w:eastAsia="Arial" w:hAnsi="Arial"/>
          <w:color w:val="1155cc"/>
          <w:sz w:val="18"/>
          <w:szCs w:val="18"/>
          <w:u w:val="single"/>
          <w:rtl w:val="0"/>
        </w:rPr>
        <w:t xml:space="preserve">www.edukacjabyann.pl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DD">
    <w:pPr>
      <w:rPr/>
    </w:pPr>
    <w:r w:rsidDel="00000000" w:rsidR="00000000" w:rsidRPr="00000000">
      <w:rPr/>
      <w:drawing>
        <wp:inline distB="114300" distT="114300" distL="114300" distR="114300">
          <wp:extent cx="460057" cy="46005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60057" cy="46005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D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360" w:hanging="2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edukacjabyann.pl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Fwp72V0/r5sZV4ca8FVms/+6Eg==">CgMxLjA4AHIhMTZKUzZCUGkwenVjclprSUlnNlVjYXNpNG9EYW1nSVpS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